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3472" w:rsidRDefault="00F83472" w:rsidP="00FF7544">
      <w:pPr>
        <w:shd w:val="clear" w:color="auto" w:fill="FFFFFF"/>
        <w:spacing w:before="300" w:after="150" w:line="480" w:lineRule="atLeast"/>
        <w:outlineLvl w:val="1"/>
        <w:rPr>
          <w:rFonts w:ascii="Arial" w:hAnsi="Arial" w:cs="Arial"/>
          <w:color w:val="444444"/>
          <w:shd w:val="clear" w:color="auto" w:fill="FFFFFF"/>
        </w:rPr>
      </w:pPr>
      <w:r>
        <w:rPr>
          <w:rFonts w:ascii="Arial" w:hAnsi="Arial" w:cs="Arial"/>
          <w:color w:val="444444"/>
          <w:shd w:val="clear" w:color="auto" w:fill="FFFFFF"/>
        </w:rPr>
        <w:t>The river systems provide irrigation, drinking water, economical transportation, power, as well as grant livelihoods to a large number of population. This straightforwardly demonstrates why all the major cities of India are positioned by the banks of the river.</w:t>
      </w:r>
    </w:p>
    <w:p w:rsidR="00CD455B" w:rsidRPr="00CD455B" w:rsidRDefault="00CD455B" w:rsidP="00CD455B">
      <w:pPr>
        <w:shd w:val="clear" w:color="auto" w:fill="FFFFFF"/>
        <w:spacing w:after="240" w:line="360" w:lineRule="atLeast"/>
        <w:rPr>
          <w:rFonts w:ascii="Arial" w:eastAsia="Times New Roman" w:hAnsi="Arial" w:cs="Arial"/>
          <w:color w:val="000000"/>
          <w:sz w:val="19"/>
          <w:szCs w:val="19"/>
        </w:rPr>
      </w:pPr>
      <w:r w:rsidRPr="00CD455B">
        <w:rPr>
          <w:rFonts w:ascii="Arial" w:eastAsia="Times New Roman" w:hAnsi="Arial" w:cs="Arial"/>
          <w:color w:val="000000"/>
          <w:sz w:val="19"/>
          <w:szCs w:val="19"/>
        </w:rPr>
        <w:t>River basin is considered as the basic hydrological unit for planning and development of water resources. There are 12 major river basins with catchment area of 20000 km</w:t>
      </w:r>
      <w:r w:rsidRPr="00CD455B">
        <w:rPr>
          <w:rFonts w:ascii="Arial" w:eastAsia="Times New Roman" w:hAnsi="Arial" w:cs="Arial"/>
          <w:color w:val="000000"/>
          <w:sz w:val="15"/>
          <w:szCs w:val="15"/>
          <w:vertAlign w:val="superscript"/>
        </w:rPr>
        <w:t>2</w:t>
      </w:r>
      <w:r w:rsidRPr="00CD455B">
        <w:rPr>
          <w:rFonts w:ascii="Arial" w:eastAsia="Times New Roman" w:hAnsi="Arial" w:cs="Arial"/>
          <w:color w:val="000000"/>
          <w:sz w:val="19"/>
          <w:szCs w:val="19"/>
        </w:rPr>
        <w:t xml:space="preserve"> and above. The total catchment area of these rivers is 25.3 lakh </w:t>
      </w:r>
      <w:proofErr w:type="gramStart"/>
      <w:r w:rsidRPr="00CD455B">
        <w:rPr>
          <w:rFonts w:ascii="Arial" w:eastAsia="Times New Roman" w:hAnsi="Arial" w:cs="Arial"/>
          <w:color w:val="000000"/>
          <w:sz w:val="19"/>
          <w:szCs w:val="19"/>
        </w:rPr>
        <w:t>km</w:t>
      </w:r>
      <w:r w:rsidRPr="00CD455B">
        <w:rPr>
          <w:rFonts w:ascii="Arial" w:eastAsia="Times New Roman" w:hAnsi="Arial" w:cs="Arial"/>
          <w:color w:val="000000"/>
          <w:sz w:val="15"/>
          <w:szCs w:val="15"/>
          <w:vertAlign w:val="superscript"/>
        </w:rPr>
        <w:t>2</w:t>
      </w:r>
      <w:r w:rsidRPr="00CD455B">
        <w:rPr>
          <w:rFonts w:ascii="Arial" w:eastAsia="Times New Roman" w:hAnsi="Arial" w:cs="Arial"/>
          <w:color w:val="000000"/>
          <w:sz w:val="19"/>
          <w:szCs w:val="19"/>
        </w:rPr>
        <w:t> .</w:t>
      </w:r>
      <w:proofErr w:type="gramEnd"/>
      <w:r w:rsidRPr="00CD455B">
        <w:rPr>
          <w:rFonts w:ascii="Arial" w:eastAsia="Times New Roman" w:hAnsi="Arial" w:cs="Arial"/>
          <w:color w:val="000000"/>
          <w:sz w:val="19"/>
          <w:szCs w:val="19"/>
        </w:rPr>
        <w:t xml:space="preserve"> The major river basin is the Ganga-Brahmaputra-</w:t>
      </w:r>
      <w:proofErr w:type="spellStart"/>
      <w:proofErr w:type="gramStart"/>
      <w:r w:rsidRPr="00CD455B">
        <w:rPr>
          <w:rFonts w:ascii="Arial" w:eastAsia="Times New Roman" w:hAnsi="Arial" w:cs="Arial"/>
          <w:color w:val="000000"/>
          <w:sz w:val="19"/>
          <w:szCs w:val="19"/>
        </w:rPr>
        <w:t>Meghna</w:t>
      </w:r>
      <w:proofErr w:type="spellEnd"/>
      <w:r w:rsidRPr="00CD455B">
        <w:rPr>
          <w:rFonts w:ascii="Arial" w:eastAsia="Times New Roman" w:hAnsi="Arial" w:cs="Arial"/>
          <w:color w:val="000000"/>
          <w:sz w:val="19"/>
          <w:szCs w:val="19"/>
        </w:rPr>
        <w:t xml:space="preserve"> ,</w:t>
      </w:r>
      <w:proofErr w:type="gramEnd"/>
      <w:r w:rsidRPr="00CD455B">
        <w:rPr>
          <w:rFonts w:ascii="Arial" w:eastAsia="Times New Roman" w:hAnsi="Arial" w:cs="Arial"/>
          <w:color w:val="000000"/>
          <w:sz w:val="19"/>
          <w:szCs w:val="19"/>
        </w:rPr>
        <w:t xml:space="preserve"> which is the largest with catchment area of about 11.0 lakh km</w:t>
      </w:r>
      <w:r w:rsidRPr="00CD455B">
        <w:rPr>
          <w:rFonts w:ascii="Arial" w:eastAsia="Times New Roman" w:hAnsi="Arial" w:cs="Arial"/>
          <w:color w:val="000000"/>
          <w:sz w:val="15"/>
          <w:szCs w:val="15"/>
          <w:vertAlign w:val="superscript"/>
        </w:rPr>
        <w:t>2</w:t>
      </w:r>
      <w:r w:rsidRPr="00CD455B">
        <w:rPr>
          <w:rFonts w:ascii="Arial" w:eastAsia="Times New Roman" w:hAnsi="Arial" w:cs="Arial"/>
          <w:color w:val="000000"/>
          <w:sz w:val="19"/>
          <w:szCs w:val="19"/>
        </w:rPr>
        <w:t> (more than 43% of the catchment area of all the major rivers in the country). The other major river basins with catchment area more than 1.0 lakh km</w:t>
      </w:r>
      <w:r w:rsidRPr="00CD455B">
        <w:rPr>
          <w:rFonts w:ascii="Arial" w:eastAsia="Times New Roman" w:hAnsi="Arial" w:cs="Arial"/>
          <w:color w:val="000000"/>
          <w:sz w:val="15"/>
          <w:szCs w:val="15"/>
          <w:vertAlign w:val="superscript"/>
        </w:rPr>
        <w:t>2</w:t>
      </w:r>
      <w:r w:rsidRPr="00CD455B">
        <w:rPr>
          <w:rFonts w:ascii="Arial" w:eastAsia="Times New Roman" w:hAnsi="Arial" w:cs="Arial"/>
          <w:color w:val="000000"/>
          <w:sz w:val="19"/>
          <w:szCs w:val="19"/>
        </w:rPr>
        <w:t xml:space="preserve"> are Indus, Mahanadi, Godavari and Krishna. There are 46 medium river basins with catchment area between 2000 and 20000 </w:t>
      </w:r>
      <w:proofErr w:type="gramStart"/>
      <w:r w:rsidRPr="00CD455B">
        <w:rPr>
          <w:rFonts w:ascii="Arial" w:eastAsia="Times New Roman" w:hAnsi="Arial" w:cs="Arial"/>
          <w:color w:val="000000"/>
          <w:sz w:val="19"/>
          <w:szCs w:val="19"/>
        </w:rPr>
        <w:t>km</w:t>
      </w:r>
      <w:r w:rsidRPr="00CD455B">
        <w:rPr>
          <w:rFonts w:ascii="Arial" w:eastAsia="Times New Roman" w:hAnsi="Arial" w:cs="Arial"/>
          <w:color w:val="000000"/>
          <w:sz w:val="15"/>
          <w:szCs w:val="15"/>
          <w:vertAlign w:val="superscript"/>
        </w:rPr>
        <w:t>2</w:t>
      </w:r>
      <w:r w:rsidRPr="00CD455B">
        <w:rPr>
          <w:rFonts w:ascii="Arial" w:eastAsia="Times New Roman" w:hAnsi="Arial" w:cs="Arial"/>
          <w:color w:val="000000"/>
          <w:sz w:val="19"/>
          <w:szCs w:val="19"/>
        </w:rPr>
        <w:t> .</w:t>
      </w:r>
      <w:proofErr w:type="gramEnd"/>
      <w:r w:rsidRPr="00CD455B">
        <w:rPr>
          <w:rFonts w:ascii="Arial" w:eastAsia="Times New Roman" w:hAnsi="Arial" w:cs="Arial"/>
          <w:color w:val="000000"/>
          <w:sz w:val="19"/>
          <w:szCs w:val="19"/>
        </w:rPr>
        <w:t xml:space="preserve"> The total catchment area of medium river basins is about 2.5 lakh </w:t>
      </w:r>
      <w:proofErr w:type="gramStart"/>
      <w:r w:rsidRPr="00CD455B">
        <w:rPr>
          <w:rFonts w:ascii="Arial" w:eastAsia="Times New Roman" w:hAnsi="Arial" w:cs="Arial"/>
          <w:color w:val="000000"/>
          <w:sz w:val="19"/>
          <w:szCs w:val="19"/>
        </w:rPr>
        <w:t>km</w:t>
      </w:r>
      <w:r w:rsidRPr="00CD455B">
        <w:rPr>
          <w:rFonts w:ascii="Arial" w:eastAsia="Times New Roman" w:hAnsi="Arial" w:cs="Arial"/>
          <w:color w:val="000000"/>
          <w:sz w:val="15"/>
          <w:szCs w:val="15"/>
          <w:vertAlign w:val="superscript"/>
        </w:rPr>
        <w:t>2</w:t>
      </w:r>
      <w:r w:rsidRPr="00CD455B">
        <w:rPr>
          <w:rFonts w:ascii="Arial" w:eastAsia="Times New Roman" w:hAnsi="Arial" w:cs="Arial"/>
          <w:color w:val="000000"/>
          <w:sz w:val="19"/>
          <w:szCs w:val="19"/>
        </w:rPr>
        <w:t> .</w:t>
      </w:r>
      <w:proofErr w:type="gramEnd"/>
      <w:r w:rsidRPr="00CD455B">
        <w:rPr>
          <w:rFonts w:ascii="Arial" w:eastAsia="Times New Roman" w:hAnsi="Arial" w:cs="Arial"/>
          <w:color w:val="000000"/>
          <w:sz w:val="19"/>
          <w:szCs w:val="19"/>
        </w:rPr>
        <w:t xml:space="preserve"> All major river basins and many medium river basins are inter-state in </w:t>
      </w:r>
      <w:proofErr w:type="gramStart"/>
      <w:r w:rsidRPr="00CD455B">
        <w:rPr>
          <w:rFonts w:ascii="Arial" w:eastAsia="Times New Roman" w:hAnsi="Arial" w:cs="Arial"/>
          <w:color w:val="000000"/>
          <w:sz w:val="19"/>
          <w:szCs w:val="19"/>
        </w:rPr>
        <w:t>nature which cover</w:t>
      </w:r>
      <w:proofErr w:type="gramEnd"/>
      <w:r w:rsidRPr="00CD455B">
        <w:rPr>
          <w:rFonts w:ascii="Arial" w:eastAsia="Times New Roman" w:hAnsi="Arial" w:cs="Arial"/>
          <w:color w:val="000000"/>
          <w:sz w:val="19"/>
          <w:szCs w:val="19"/>
        </w:rPr>
        <w:t xml:space="preserve"> about 81% of the geographical area of the country.</w:t>
      </w:r>
    </w:p>
    <w:p w:rsidR="00CD455B" w:rsidRPr="00CD455B" w:rsidRDefault="00CD455B" w:rsidP="00CD455B">
      <w:pPr>
        <w:pBdr>
          <w:bottom w:val="single" w:sz="6" w:space="2" w:color="AAAAAA"/>
        </w:pBdr>
        <w:shd w:val="clear" w:color="auto" w:fill="FFFFFF"/>
        <w:spacing w:after="144" w:line="240" w:lineRule="auto"/>
        <w:outlineLvl w:val="1"/>
        <w:rPr>
          <w:rFonts w:ascii="Arial" w:eastAsia="Times New Roman" w:hAnsi="Arial" w:cs="Arial"/>
          <w:color w:val="000000"/>
          <w:sz w:val="19"/>
          <w:szCs w:val="19"/>
        </w:rPr>
      </w:pPr>
      <w:r w:rsidRPr="00CD455B">
        <w:rPr>
          <w:rFonts w:ascii="Arial" w:eastAsia="Times New Roman" w:hAnsi="Arial" w:cs="Arial"/>
          <w:color w:val="000000"/>
          <w:sz w:val="19"/>
          <w:szCs w:val="19"/>
        </w:rPr>
        <w:t>Classification of Basin</w:t>
      </w:r>
    </w:p>
    <w:p w:rsidR="00CD455B" w:rsidRPr="00CD455B" w:rsidRDefault="00CD455B" w:rsidP="00CD455B">
      <w:pPr>
        <w:numPr>
          <w:ilvl w:val="0"/>
          <w:numId w:val="13"/>
        </w:numPr>
        <w:shd w:val="clear" w:color="auto" w:fill="FFFFFF"/>
        <w:spacing w:after="15" w:line="360" w:lineRule="atLeast"/>
        <w:ind w:left="360"/>
        <w:rPr>
          <w:rFonts w:ascii="Arial" w:eastAsia="Times New Roman" w:hAnsi="Arial" w:cs="Arial"/>
          <w:color w:val="000000"/>
          <w:sz w:val="19"/>
          <w:szCs w:val="19"/>
        </w:rPr>
      </w:pPr>
      <w:r w:rsidRPr="00CD455B">
        <w:rPr>
          <w:rFonts w:ascii="Arial" w:eastAsia="Times New Roman" w:hAnsi="Arial" w:cs="Arial"/>
          <w:color w:val="000000"/>
          <w:sz w:val="19"/>
          <w:szCs w:val="19"/>
        </w:rPr>
        <w:t>India WRIS Basin</w:t>
      </w:r>
    </w:p>
    <w:p w:rsidR="00CD455B" w:rsidRPr="00CD455B" w:rsidRDefault="00CD455B" w:rsidP="00CD455B">
      <w:pPr>
        <w:numPr>
          <w:ilvl w:val="0"/>
          <w:numId w:val="13"/>
        </w:numPr>
        <w:shd w:val="clear" w:color="auto" w:fill="FFFFFF"/>
        <w:spacing w:after="15" w:line="360" w:lineRule="atLeast"/>
        <w:ind w:left="360"/>
        <w:rPr>
          <w:rFonts w:ascii="Arial" w:eastAsia="Times New Roman" w:hAnsi="Arial" w:cs="Arial"/>
          <w:color w:val="000000"/>
          <w:sz w:val="19"/>
          <w:szCs w:val="19"/>
        </w:rPr>
      </w:pPr>
      <w:r w:rsidRPr="00CD455B">
        <w:rPr>
          <w:rFonts w:ascii="Arial" w:eastAsia="Times New Roman" w:hAnsi="Arial" w:cs="Arial"/>
          <w:color w:val="000000"/>
          <w:sz w:val="19"/>
          <w:szCs w:val="19"/>
        </w:rPr>
        <w:t>CWC Basin</w:t>
      </w:r>
    </w:p>
    <w:p w:rsidR="00CD455B" w:rsidRPr="00CD455B" w:rsidRDefault="00CD455B" w:rsidP="00CD455B">
      <w:pPr>
        <w:numPr>
          <w:ilvl w:val="0"/>
          <w:numId w:val="13"/>
        </w:numPr>
        <w:shd w:val="clear" w:color="auto" w:fill="FFFFFF"/>
        <w:spacing w:after="15" w:line="360" w:lineRule="atLeast"/>
        <w:ind w:left="360"/>
        <w:rPr>
          <w:rFonts w:ascii="Arial" w:eastAsia="Times New Roman" w:hAnsi="Arial" w:cs="Arial"/>
          <w:color w:val="000000"/>
          <w:sz w:val="19"/>
          <w:szCs w:val="19"/>
        </w:rPr>
      </w:pPr>
      <w:r w:rsidRPr="00CD455B">
        <w:rPr>
          <w:rFonts w:ascii="Arial" w:eastAsia="Times New Roman" w:hAnsi="Arial" w:cs="Arial"/>
          <w:color w:val="000000"/>
          <w:sz w:val="19"/>
          <w:szCs w:val="19"/>
        </w:rPr>
        <w:t>NCIWRDP Basin</w:t>
      </w:r>
    </w:p>
    <w:p w:rsidR="00CD455B" w:rsidRPr="00CD455B" w:rsidRDefault="00CD455B" w:rsidP="00CD455B">
      <w:pPr>
        <w:numPr>
          <w:ilvl w:val="0"/>
          <w:numId w:val="13"/>
        </w:numPr>
        <w:shd w:val="clear" w:color="auto" w:fill="FFFFFF"/>
        <w:spacing w:after="15" w:line="360" w:lineRule="atLeast"/>
        <w:ind w:left="360"/>
        <w:rPr>
          <w:rFonts w:ascii="Arial" w:eastAsia="Times New Roman" w:hAnsi="Arial" w:cs="Arial"/>
          <w:color w:val="000000"/>
          <w:sz w:val="19"/>
          <w:szCs w:val="19"/>
        </w:rPr>
      </w:pPr>
      <w:r w:rsidRPr="00CD455B">
        <w:rPr>
          <w:rFonts w:ascii="Arial" w:eastAsia="Times New Roman" w:hAnsi="Arial" w:cs="Arial"/>
          <w:color w:val="000000"/>
          <w:sz w:val="19"/>
          <w:szCs w:val="19"/>
        </w:rPr>
        <w:t>AISLUS Basin</w:t>
      </w:r>
    </w:p>
    <w:p w:rsidR="00CD455B" w:rsidRPr="00CD455B" w:rsidRDefault="00CD455B" w:rsidP="00CD455B">
      <w:pPr>
        <w:numPr>
          <w:ilvl w:val="0"/>
          <w:numId w:val="13"/>
        </w:numPr>
        <w:shd w:val="clear" w:color="auto" w:fill="FFFFFF"/>
        <w:spacing w:after="15" w:line="360" w:lineRule="atLeast"/>
        <w:ind w:left="360"/>
        <w:rPr>
          <w:rFonts w:ascii="Arial" w:eastAsia="Times New Roman" w:hAnsi="Arial" w:cs="Arial"/>
          <w:color w:val="000000"/>
          <w:sz w:val="19"/>
          <w:szCs w:val="19"/>
        </w:rPr>
      </w:pPr>
      <w:r w:rsidRPr="00CD455B">
        <w:rPr>
          <w:rFonts w:ascii="Arial" w:eastAsia="Times New Roman" w:hAnsi="Arial" w:cs="Arial"/>
          <w:color w:val="000000"/>
          <w:sz w:val="19"/>
          <w:szCs w:val="19"/>
        </w:rPr>
        <w:t>CGWB Basin</w:t>
      </w:r>
    </w:p>
    <w:p w:rsidR="00CD455B" w:rsidRPr="00CD455B" w:rsidRDefault="00CD455B" w:rsidP="00CD455B">
      <w:pPr>
        <w:shd w:val="clear" w:color="auto" w:fill="FFFFFF"/>
        <w:spacing w:after="72" w:line="240" w:lineRule="auto"/>
        <w:outlineLvl w:val="2"/>
        <w:rPr>
          <w:rFonts w:ascii="Arial" w:eastAsia="Times New Roman" w:hAnsi="Arial" w:cs="Arial"/>
          <w:color w:val="000000"/>
          <w:sz w:val="19"/>
          <w:szCs w:val="19"/>
        </w:rPr>
      </w:pPr>
      <w:r w:rsidRPr="00CD455B">
        <w:rPr>
          <w:rFonts w:ascii="Arial" w:eastAsia="Times New Roman" w:hAnsi="Arial" w:cs="Arial"/>
          <w:color w:val="000000"/>
          <w:sz w:val="19"/>
          <w:szCs w:val="19"/>
        </w:rPr>
        <w:t>India WRIS</w:t>
      </w:r>
    </w:p>
    <w:p w:rsidR="00CD455B" w:rsidRPr="00CD455B" w:rsidRDefault="00CD455B" w:rsidP="00CD455B">
      <w:pPr>
        <w:shd w:val="clear" w:color="auto" w:fill="FFFFFF"/>
        <w:spacing w:after="240" w:line="360" w:lineRule="atLeast"/>
        <w:rPr>
          <w:rFonts w:ascii="Arial" w:eastAsia="Times New Roman" w:hAnsi="Arial" w:cs="Arial"/>
          <w:color w:val="000000"/>
          <w:sz w:val="19"/>
          <w:szCs w:val="19"/>
        </w:rPr>
      </w:pPr>
      <w:r w:rsidRPr="00CD455B">
        <w:rPr>
          <w:rFonts w:ascii="Arial" w:eastAsia="Times New Roman" w:hAnsi="Arial" w:cs="Arial"/>
          <w:color w:val="000000"/>
          <w:sz w:val="19"/>
          <w:szCs w:val="19"/>
        </w:rPr>
        <w:t xml:space="preserve">Using the SRTM DEM data of NASA, having a spatial resolution of 90 meters, the basin </w:t>
      </w:r>
      <w:proofErr w:type="spellStart"/>
      <w:r w:rsidRPr="00CD455B">
        <w:rPr>
          <w:rFonts w:ascii="Arial" w:eastAsia="Times New Roman" w:hAnsi="Arial" w:cs="Arial"/>
          <w:color w:val="000000"/>
          <w:sz w:val="19"/>
          <w:szCs w:val="19"/>
        </w:rPr>
        <w:t>ans</w:t>
      </w:r>
      <w:proofErr w:type="spellEnd"/>
      <w:r w:rsidRPr="00CD455B">
        <w:rPr>
          <w:rFonts w:ascii="Arial" w:eastAsia="Times New Roman" w:hAnsi="Arial" w:cs="Arial"/>
          <w:color w:val="000000"/>
          <w:sz w:val="19"/>
          <w:szCs w:val="19"/>
        </w:rPr>
        <w:t xml:space="preserve"> sub-basin boundaries for the Indian subcontinent have been delineated. As per this information, the country has been divided into 25 Major River Basins and 103 sub-</w:t>
      </w:r>
      <w:proofErr w:type="spellStart"/>
      <w:r w:rsidRPr="00CD455B">
        <w:rPr>
          <w:rFonts w:ascii="Arial" w:eastAsia="Times New Roman" w:hAnsi="Arial" w:cs="Arial"/>
          <w:color w:val="000000"/>
          <w:sz w:val="19"/>
          <w:szCs w:val="19"/>
        </w:rPr>
        <w:t>basins.The</w:t>
      </w:r>
      <w:proofErr w:type="spellEnd"/>
      <w:r w:rsidRPr="00CD455B">
        <w:rPr>
          <w:rFonts w:ascii="Arial" w:eastAsia="Times New Roman" w:hAnsi="Arial" w:cs="Arial"/>
          <w:color w:val="000000"/>
          <w:sz w:val="19"/>
          <w:szCs w:val="19"/>
        </w:rPr>
        <w:t xml:space="preserve"> names of the basins are given in the table:</w:t>
      </w:r>
    </w:p>
    <w:p w:rsidR="00CD455B" w:rsidRPr="00CD455B" w:rsidRDefault="00CD455B" w:rsidP="00CD455B">
      <w:pPr>
        <w:shd w:val="clear" w:color="auto" w:fill="FFFFFF"/>
        <w:spacing w:after="240" w:line="360" w:lineRule="atLeast"/>
        <w:rPr>
          <w:rFonts w:ascii="Arial" w:eastAsia="Times New Roman" w:hAnsi="Arial" w:cs="Arial"/>
          <w:color w:val="000000"/>
          <w:sz w:val="19"/>
          <w:szCs w:val="19"/>
        </w:rPr>
      </w:pPr>
      <w:r w:rsidRPr="007F6DA8">
        <w:rPr>
          <w:rFonts w:ascii="Arial" w:eastAsia="Times New Roman" w:hAnsi="Arial" w:cs="Arial"/>
          <w:color w:val="000000"/>
          <w:sz w:val="19"/>
          <w:szCs w:val="19"/>
        </w:rPr>
        <w:lastRenderedPageBreak/>
        <w:drawing>
          <wp:inline distT="0" distB="0" distL="0" distR="0" wp14:anchorId="58FAD991" wp14:editId="2A797FFF">
            <wp:extent cx="3331845" cy="4730750"/>
            <wp:effectExtent l="0" t="0" r="1905" b="0"/>
            <wp:docPr id="5" name="Picture 5" descr="IWRISBasins.png">
              <a:hlinkClick xmlns:a="http://schemas.openxmlformats.org/drawingml/2006/main" r:id="rId6" tooltip="&quot;iwrisbasins.pn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WRISBasins.png">
                      <a:hlinkClick r:id="rId6" tooltip="&quot;iwrisbasins.png&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31845" cy="4730750"/>
                    </a:xfrm>
                    <a:prstGeom prst="rect">
                      <a:avLst/>
                    </a:prstGeom>
                    <a:noFill/>
                    <a:ln>
                      <a:noFill/>
                    </a:ln>
                  </pic:spPr>
                </pic:pic>
              </a:graphicData>
            </a:graphic>
          </wp:inline>
        </w:drawing>
      </w:r>
    </w:p>
    <w:p w:rsidR="00CD455B" w:rsidRPr="00CD455B" w:rsidRDefault="00CD455B" w:rsidP="00CD455B">
      <w:pPr>
        <w:shd w:val="clear" w:color="auto" w:fill="FFFFFF"/>
        <w:spacing w:after="240" w:line="360" w:lineRule="atLeast"/>
        <w:rPr>
          <w:rFonts w:ascii="Arial" w:eastAsia="Times New Roman" w:hAnsi="Arial" w:cs="Arial"/>
          <w:color w:val="000000"/>
          <w:sz w:val="19"/>
          <w:szCs w:val="19"/>
        </w:rPr>
      </w:pPr>
      <w:r w:rsidRPr="007F6DA8">
        <w:rPr>
          <w:rFonts w:ascii="Arial" w:eastAsia="Times New Roman" w:hAnsi="Arial" w:cs="Arial"/>
          <w:color w:val="000000"/>
          <w:sz w:val="19"/>
          <w:szCs w:val="19"/>
        </w:rPr>
        <w:t>Table 1: List of Basin Name and Area</w:t>
      </w:r>
    </w:p>
    <w:tbl>
      <w:tblPr>
        <w:tblW w:w="0" w:type="auto"/>
        <w:tblBorders>
          <w:top w:val="single" w:sz="6" w:space="0" w:color="8CACBB"/>
          <w:left w:val="single" w:sz="6" w:space="0" w:color="8CACBB"/>
          <w:bottom w:val="single" w:sz="6" w:space="0" w:color="8CACBB"/>
          <w:right w:val="single" w:sz="6" w:space="0" w:color="8CACBB"/>
        </w:tblBorders>
        <w:shd w:val="clear" w:color="auto" w:fill="FFFFFF"/>
        <w:tblCellMar>
          <w:left w:w="0" w:type="dxa"/>
          <w:right w:w="0" w:type="dxa"/>
        </w:tblCellMar>
        <w:tblLook w:val="04A0" w:firstRow="1" w:lastRow="0" w:firstColumn="1" w:lastColumn="0" w:noHBand="0" w:noVBand="1"/>
      </w:tblPr>
      <w:tblGrid>
        <w:gridCol w:w="758"/>
        <w:gridCol w:w="1223"/>
        <w:gridCol w:w="5679"/>
        <w:gridCol w:w="1275"/>
      </w:tblGrid>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Sl. No</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7F6DA8">
              <w:rPr>
                <w:rFonts w:ascii="Arial" w:eastAsia="Times New Roman" w:hAnsi="Arial" w:cs="Arial"/>
                <w:color w:val="000000"/>
                <w:sz w:val="19"/>
                <w:szCs w:val="19"/>
              </w:rPr>
              <w:t>Basin Code</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7F6DA8">
              <w:rPr>
                <w:rFonts w:ascii="Arial" w:eastAsia="Times New Roman" w:hAnsi="Arial" w:cs="Arial"/>
                <w:color w:val="000000"/>
                <w:sz w:val="19"/>
                <w:szCs w:val="19"/>
              </w:rPr>
              <w:t>Basin Name</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7F6DA8">
              <w:rPr>
                <w:rFonts w:ascii="Arial" w:eastAsia="Times New Roman" w:hAnsi="Arial" w:cs="Arial"/>
                <w:color w:val="000000"/>
                <w:sz w:val="19"/>
                <w:szCs w:val="19"/>
              </w:rPr>
              <w:t>Area(sq.km)</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8" w:tooltip="indus_up_to_border" w:history="1">
              <w:r w:rsidRPr="007F6DA8">
                <w:rPr>
                  <w:rFonts w:ascii="Arial" w:eastAsia="Times New Roman" w:hAnsi="Arial" w:cs="Arial"/>
                  <w:color w:val="000000"/>
                  <w:sz w:val="19"/>
                  <w:szCs w:val="19"/>
                </w:rPr>
                <w:t>Indus (Up to border) Basin</w:t>
              </w:r>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453931.87</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2a</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9" w:tooltip="ganga" w:history="1">
              <w:r w:rsidRPr="007F6DA8">
                <w:rPr>
                  <w:rFonts w:ascii="Arial" w:eastAsia="Times New Roman" w:hAnsi="Arial" w:cs="Arial"/>
                  <w:color w:val="000000"/>
                  <w:sz w:val="19"/>
                  <w:szCs w:val="19"/>
                </w:rPr>
                <w:t>Ganga Basin</w:t>
              </w:r>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808334.44</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2b</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10" w:tooltip="brahmaputra" w:history="1">
              <w:r w:rsidRPr="007F6DA8">
                <w:rPr>
                  <w:rFonts w:ascii="Arial" w:eastAsia="Times New Roman" w:hAnsi="Arial" w:cs="Arial"/>
                  <w:color w:val="000000"/>
                  <w:sz w:val="19"/>
                  <w:szCs w:val="19"/>
                </w:rPr>
                <w:t>Brahmaputra Basin</w:t>
              </w:r>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186421.6</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2c</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11" w:tooltip="barak_and_others" w:history="1">
              <w:r w:rsidRPr="007F6DA8">
                <w:rPr>
                  <w:rFonts w:ascii="Arial" w:eastAsia="Times New Roman" w:hAnsi="Arial" w:cs="Arial"/>
                  <w:color w:val="000000"/>
                  <w:sz w:val="19"/>
                  <w:szCs w:val="19"/>
                </w:rPr>
                <w:t>Barak and others Basin</w:t>
              </w:r>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45622.41</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12" w:tooltip="godavari" w:history="1">
              <w:r w:rsidRPr="007F6DA8">
                <w:rPr>
                  <w:rFonts w:ascii="Arial" w:eastAsia="Times New Roman" w:hAnsi="Arial" w:cs="Arial"/>
                  <w:color w:val="000000"/>
                  <w:sz w:val="19"/>
                  <w:szCs w:val="19"/>
                </w:rPr>
                <w:t>Godavari Basin</w:t>
              </w:r>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302063.93</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6</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13" w:tooltip="krishna" w:history="1">
              <w:r w:rsidRPr="007F6DA8">
                <w:rPr>
                  <w:rFonts w:ascii="Arial" w:eastAsia="Times New Roman" w:hAnsi="Arial" w:cs="Arial"/>
                  <w:color w:val="000000"/>
                  <w:sz w:val="19"/>
                  <w:szCs w:val="19"/>
                </w:rPr>
                <w:t>Krishna Basin</w:t>
              </w:r>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254743.31</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7</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14" w:tooltip="cauvery" w:history="1">
              <w:r w:rsidRPr="007F6DA8">
                <w:rPr>
                  <w:rFonts w:ascii="Arial" w:eastAsia="Times New Roman" w:hAnsi="Arial" w:cs="Arial"/>
                  <w:color w:val="000000"/>
                  <w:sz w:val="19"/>
                  <w:szCs w:val="19"/>
                </w:rPr>
                <w:t>Cauvery Basin</w:t>
              </w:r>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85624.44</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8</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6</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15" w:tooltip="subarnarekha" w:history="1">
              <w:r w:rsidRPr="007F6DA8">
                <w:rPr>
                  <w:rFonts w:ascii="Arial" w:eastAsia="Times New Roman" w:hAnsi="Arial" w:cs="Arial"/>
                  <w:color w:val="000000"/>
                  <w:sz w:val="19"/>
                  <w:szCs w:val="19"/>
                </w:rPr>
                <w:t>Subarnarekha Basin</w:t>
              </w:r>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25792.16</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9</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7</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16" w:tooltip="brahmani_and_baitarni" w:history="1">
              <w:proofErr w:type="spellStart"/>
              <w:r w:rsidRPr="007F6DA8">
                <w:rPr>
                  <w:rFonts w:ascii="Arial" w:eastAsia="Times New Roman" w:hAnsi="Arial" w:cs="Arial"/>
                  <w:color w:val="000000"/>
                  <w:sz w:val="19"/>
                  <w:szCs w:val="19"/>
                </w:rPr>
                <w:t>Brahmani</w:t>
              </w:r>
              <w:proofErr w:type="spellEnd"/>
              <w:r w:rsidRPr="007F6DA8">
                <w:rPr>
                  <w:rFonts w:ascii="Arial" w:eastAsia="Times New Roman" w:hAnsi="Arial" w:cs="Arial"/>
                  <w:color w:val="000000"/>
                  <w:sz w:val="19"/>
                  <w:szCs w:val="19"/>
                </w:rPr>
                <w:t xml:space="preserve"> and </w:t>
              </w:r>
              <w:proofErr w:type="spellStart"/>
              <w:r w:rsidRPr="007F6DA8">
                <w:rPr>
                  <w:rFonts w:ascii="Arial" w:eastAsia="Times New Roman" w:hAnsi="Arial" w:cs="Arial"/>
                  <w:color w:val="000000"/>
                  <w:sz w:val="19"/>
                  <w:szCs w:val="19"/>
                </w:rPr>
                <w:t>Baitarni</w:t>
              </w:r>
              <w:proofErr w:type="spellEnd"/>
              <w:r w:rsidRPr="007F6DA8">
                <w:rPr>
                  <w:rFonts w:ascii="Arial" w:eastAsia="Times New Roman" w:hAnsi="Arial" w:cs="Arial"/>
                  <w:color w:val="000000"/>
                  <w:sz w:val="19"/>
                  <w:szCs w:val="19"/>
                </w:rPr>
                <w:t xml:space="preserve"> Basin</w:t>
              </w:r>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51893.68</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10</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8</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17" w:tooltip="mahanadi" w:history="1">
              <w:r w:rsidRPr="007F6DA8">
                <w:rPr>
                  <w:rFonts w:ascii="Arial" w:eastAsia="Times New Roman" w:hAnsi="Arial" w:cs="Arial"/>
                  <w:color w:val="000000"/>
                  <w:sz w:val="19"/>
                  <w:szCs w:val="19"/>
                </w:rPr>
                <w:t>Mahanadi Basin</w:t>
              </w:r>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139659.15</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11</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9</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18" w:tooltip="pennar" w:history="1">
              <w:proofErr w:type="spellStart"/>
              <w:r w:rsidRPr="007F6DA8">
                <w:rPr>
                  <w:rFonts w:ascii="Arial" w:eastAsia="Times New Roman" w:hAnsi="Arial" w:cs="Arial"/>
                  <w:color w:val="000000"/>
                  <w:sz w:val="19"/>
                  <w:szCs w:val="19"/>
                </w:rPr>
                <w:t>Pennar</w:t>
              </w:r>
              <w:proofErr w:type="spellEnd"/>
              <w:r w:rsidRPr="007F6DA8">
                <w:rPr>
                  <w:rFonts w:ascii="Arial" w:eastAsia="Times New Roman" w:hAnsi="Arial" w:cs="Arial"/>
                  <w:color w:val="000000"/>
                  <w:sz w:val="19"/>
                  <w:szCs w:val="19"/>
                </w:rPr>
                <w:t xml:space="preserve"> Basin</w:t>
              </w:r>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54243.43</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lastRenderedPageBreak/>
              <w:t>12</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10</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19" w:tooltip="mahi" w:history="1">
              <w:r w:rsidRPr="007F6DA8">
                <w:rPr>
                  <w:rFonts w:ascii="Arial" w:eastAsia="Times New Roman" w:hAnsi="Arial" w:cs="Arial"/>
                  <w:color w:val="000000"/>
                  <w:sz w:val="19"/>
                  <w:szCs w:val="19"/>
                </w:rPr>
                <w:t>Mahi Basin</w:t>
              </w:r>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38336.8</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13</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11</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20" w:tooltip="sabarmati" w:history="1">
              <w:r w:rsidRPr="007F6DA8">
                <w:rPr>
                  <w:rFonts w:ascii="Arial" w:eastAsia="Times New Roman" w:hAnsi="Arial" w:cs="Arial"/>
                  <w:color w:val="000000"/>
                  <w:sz w:val="19"/>
                  <w:szCs w:val="19"/>
                </w:rPr>
                <w:t>Sabarmati Basin</w:t>
              </w:r>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30678.59</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14</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12</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21" w:tooltip="narmada" w:history="1">
              <w:r w:rsidRPr="007F6DA8">
                <w:rPr>
                  <w:rFonts w:ascii="Arial" w:eastAsia="Times New Roman" w:hAnsi="Arial" w:cs="Arial"/>
                  <w:color w:val="000000"/>
                  <w:sz w:val="19"/>
                  <w:szCs w:val="19"/>
                </w:rPr>
                <w:t>Narmada Basin</w:t>
              </w:r>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92670.51</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15</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13</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22" w:tooltip="tapi" w:history="1">
              <w:proofErr w:type="spellStart"/>
              <w:r w:rsidRPr="007F6DA8">
                <w:rPr>
                  <w:rFonts w:ascii="Arial" w:eastAsia="Times New Roman" w:hAnsi="Arial" w:cs="Arial"/>
                  <w:color w:val="000000"/>
                  <w:sz w:val="19"/>
                  <w:szCs w:val="19"/>
                </w:rPr>
                <w:t>Tapi</w:t>
              </w:r>
              <w:proofErr w:type="spellEnd"/>
              <w:r w:rsidRPr="007F6DA8">
                <w:rPr>
                  <w:rFonts w:ascii="Arial" w:eastAsia="Times New Roman" w:hAnsi="Arial" w:cs="Arial"/>
                  <w:color w:val="000000"/>
                  <w:sz w:val="19"/>
                  <w:szCs w:val="19"/>
                </w:rPr>
                <w:t xml:space="preserve"> Basin</w:t>
              </w:r>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63922.91</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16</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14</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23" w:tooltip="west_flowing_rivers_south_of_tapi" w:history="1">
              <w:r w:rsidRPr="007F6DA8">
                <w:rPr>
                  <w:rFonts w:ascii="Arial" w:eastAsia="Times New Roman" w:hAnsi="Arial" w:cs="Arial"/>
                  <w:color w:val="000000"/>
                  <w:sz w:val="19"/>
                  <w:szCs w:val="19"/>
                </w:rPr>
                <w:t xml:space="preserve">West flowing rivers South of </w:t>
              </w:r>
              <w:proofErr w:type="spellStart"/>
              <w:r w:rsidRPr="007F6DA8">
                <w:rPr>
                  <w:rFonts w:ascii="Arial" w:eastAsia="Times New Roman" w:hAnsi="Arial" w:cs="Arial"/>
                  <w:color w:val="000000"/>
                  <w:sz w:val="19"/>
                  <w:szCs w:val="19"/>
                </w:rPr>
                <w:t>Tapi</w:t>
              </w:r>
              <w:proofErr w:type="spellEnd"/>
              <w:r w:rsidRPr="007F6DA8">
                <w:rPr>
                  <w:rFonts w:ascii="Arial" w:eastAsia="Times New Roman" w:hAnsi="Arial" w:cs="Arial"/>
                  <w:color w:val="000000"/>
                  <w:sz w:val="19"/>
                  <w:szCs w:val="19"/>
                </w:rPr>
                <w:t xml:space="preserve"> Basin</w:t>
              </w:r>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111643.87</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17</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15</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24" w:tooltip="east_flowing_rivers_between_mahanadi_and_godavari" w:history="1">
              <w:r w:rsidRPr="007F6DA8">
                <w:rPr>
                  <w:rFonts w:ascii="Arial" w:eastAsia="Times New Roman" w:hAnsi="Arial" w:cs="Arial"/>
                  <w:color w:val="000000"/>
                  <w:sz w:val="19"/>
                  <w:szCs w:val="19"/>
                </w:rPr>
                <w:t>East flowing rivers between Mahanadi and Godavari Basin</w:t>
              </w:r>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46243.06</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18</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16</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25" w:tooltip="east_flowing_rivers_between_godavari_and_krishna" w:history="1">
              <w:r w:rsidRPr="007F6DA8">
                <w:rPr>
                  <w:rFonts w:ascii="Arial" w:eastAsia="Times New Roman" w:hAnsi="Arial" w:cs="Arial"/>
                  <w:color w:val="000000"/>
                  <w:sz w:val="19"/>
                  <w:szCs w:val="19"/>
                </w:rPr>
                <w:t>East flowing rivers between Godavari and Krishna Basin</w:t>
              </w:r>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10345.16</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19</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17</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26" w:tooltip="east_flowing_rivers_between_krishna_and_pennar" w:history="1">
              <w:r w:rsidRPr="007F6DA8">
                <w:rPr>
                  <w:rFonts w:ascii="Arial" w:eastAsia="Times New Roman" w:hAnsi="Arial" w:cs="Arial"/>
                  <w:color w:val="000000"/>
                  <w:sz w:val="19"/>
                  <w:szCs w:val="19"/>
                </w:rPr>
                <w:t xml:space="preserve">East flowing rivers between Krishna and </w:t>
              </w:r>
              <w:proofErr w:type="spellStart"/>
              <w:r w:rsidRPr="007F6DA8">
                <w:rPr>
                  <w:rFonts w:ascii="Arial" w:eastAsia="Times New Roman" w:hAnsi="Arial" w:cs="Arial"/>
                  <w:color w:val="000000"/>
                  <w:sz w:val="19"/>
                  <w:szCs w:val="19"/>
                </w:rPr>
                <w:t>Pennar</w:t>
              </w:r>
              <w:proofErr w:type="spellEnd"/>
              <w:r w:rsidRPr="007F6DA8">
                <w:rPr>
                  <w:rFonts w:ascii="Arial" w:eastAsia="Times New Roman" w:hAnsi="Arial" w:cs="Arial"/>
                  <w:color w:val="000000"/>
                  <w:sz w:val="19"/>
                  <w:szCs w:val="19"/>
                </w:rPr>
                <w:t xml:space="preserve"> Basin</w:t>
              </w:r>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23335.82</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20</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18</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27" w:tooltip="east_flowing_rivers_between_pennar_and_cauvery" w:history="1">
              <w:r w:rsidRPr="007F6DA8">
                <w:rPr>
                  <w:rFonts w:ascii="Arial" w:eastAsia="Times New Roman" w:hAnsi="Arial" w:cs="Arial"/>
                  <w:color w:val="000000"/>
                  <w:sz w:val="19"/>
                  <w:szCs w:val="19"/>
                </w:rPr>
                <w:t xml:space="preserve">East flowing rivers between </w:t>
              </w:r>
              <w:proofErr w:type="spellStart"/>
              <w:r w:rsidRPr="007F6DA8">
                <w:rPr>
                  <w:rFonts w:ascii="Arial" w:eastAsia="Times New Roman" w:hAnsi="Arial" w:cs="Arial"/>
                  <w:color w:val="000000"/>
                  <w:sz w:val="19"/>
                  <w:szCs w:val="19"/>
                </w:rPr>
                <w:t>Pennar</w:t>
              </w:r>
              <w:proofErr w:type="spellEnd"/>
              <w:r w:rsidRPr="007F6DA8">
                <w:rPr>
                  <w:rFonts w:ascii="Arial" w:eastAsia="Times New Roman" w:hAnsi="Arial" w:cs="Arial"/>
                  <w:color w:val="000000"/>
                  <w:sz w:val="19"/>
                  <w:szCs w:val="19"/>
                </w:rPr>
                <w:t xml:space="preserve"> and Cauvery Basin</w:t>
              </w:r>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63646.21</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21</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19</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28" w:tooltip="east_flowing_rivers_south_of_cauvery" w:history="1">
              <w:r w:rsidRPr="007F6DA8">
                <w:rPr>
                  <w:rFonts w:ascii="Arial" w:eastAsia="Times New Roman" w:hAnsi="Arial" w:cs="Arial"/>
                  <w:color w:val="000000"/>
                  <w:sz w:val="19"/>
                  <w:szCs w:val="19"/>
                </w:rPr>
                <w:t>East flowing rivers South of Cauvery Basin</w:t>
              </w:r>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38646.11</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22</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20</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29" w:tooltip="west_flowing_rivers_of_kutch_and_saurashtra_including_luni" w:history="1">
              <w:r w:rsidRPr="007F6DA8">
                <w:rPr>
                  <w:rFonts w:ascii="Arial" w:eastAsia="Times New Roman" w:hAnsi="Arial" w:cs="Arial"/>
                  <w:color w:val="000000"/>
                  <w:sz w:val="19"/>
                  <w:szCs w:val="19"/>
                </w:rPr>
                <w:t xml:space="preserve">West flowing rivers of Kutch and Saurashtra including </w:t>
              </w:r>
              <w:proofErr w:type="spellStart"/>
              <w:r w:rsidRPr="007F6DA8">
                <w:rPr>
                  <w:rFonts w:ascii="Arial" w:eastAsia="Times New Roman" w:hAnsi="Arial" w:cs="Arial"/>
                  <w:color w:val="000000"/>
                  <w:sz w:val="19"/>
                  <w:szCs w:val="19"/>
                </w:rPr>
                <w:t>Luni</w:t>
              </w:r>
              <w:proofErr w:type="spellEnd"/>
              <w:r w:rsidRPr="007F6DA8">
                <w:rPr>
                  <w:rFonts w:ascii="Arial" w:eastAsia="Times New Roman" w:hAnsi="Arial" w:cs="Arial"/>
                  <w:color w:val="000000"/>
                  <w:sz w:val="19"/>
                  <w:szCs w:val="19"/>
                </w:rPr>
                <w:t xml:space="preserve"> Basin</w:t>
              </w:r>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184441.06</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23</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21</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30" w:tooltip="minor_rivers_draining_into_bangladesh" w:history="1">
              <w:r w:rsidRPr="007F6DA8">
                <w:rPr>
                  <w:rFonts w:ascii="Arial" w:eastAsia="Times New Roman" w:hAnsi="Arial" w:cs="Arial"/>
                  <w:color w:val="000000"/>
                  <w:sz w:val="19"/>
                  <w:szCs w:val="19"/>
                </w:rPr>
                <w:t>Minor rivers draining into Bangladesh Basin</w:t>
              </w:r>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5453.23</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24</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22</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31" w:tooltip="minor_rivers_draining_into_myanmar_basin" w:history="1">
              <w:r w:rsidRPr="007F6DA8">
                <w:rPr>
                  <w:rFonts w:ascii="Arial" w:eastAsia="Times New Roman" w:hAnsi="Arial" w:cs="Arial"/>
                  <w:color w:val="000000"/>
                  <w:sz w:val="19"/>
                  <w:szCs w:val="19"/>
                </w:rPr>
                <w:t>Minor rivers draining into Myanmar Basin</w:t>
              </w:r>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24731.08</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25</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23</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32" w:tooltip="area_of_north_ladakh_not_draining_into_indus_basin" w:history="1">
              <w:r w:rsidRPr="007F6DA8">
                <w:rPr>
                  <w:rFonts w:ascii="Arial" w:eastAsia="Times New Roman" w:hAnsi="Arial" w:cs="Arial"/>
                  <w:color w:val="000000"/>
                  <w:sz w:val="19"/>
                  <w:szCs w:val="19"/>
                </w:rPr>
                <w:t xml:space="preserve">Area of North </w:t>
              </w:r>
              <w:proofErr w:type="spellStart"/>
              <w:r w:rsidRPr="007F6DA8">
                <w:rPr>
                  <w:rFonts w:ascii="Arial" w:eastAsia="Times New Roman" w:hAnsi="Arial" w:cs="Arial"/>
                  <w:color w:val="000000"/>
                  <w:sz w:val="19"/>
                  <w:szCs w:val="19"/>
                </w:rPr>
                <w:t>Ladakh</w:t>
              </w:r>
              <w:proofErr w:type="spellEnd"/>
              <w:r w:rsidRPr="007F6DA8">
                <w:rPr>
                  <w:rFonts w:ascii="Arial" w:eastAsia="Times New Roman" w:hAnsi="Arial" w:cs="Arial"/>
                  <w:color w:val="000000"/>
                  <w:sz w:val="19"/>
                  <w:szCs w:val="19"/>
                </w:rPr>
                <w:t xml:space="preserve"> not draining into Indus Basin</w:t>
              </w:r>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29238.78</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26</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24</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33" w:tooltip="drainage_area_of_andaman_and_nicobar_islands" w:history="1">
              <w:r w:rsidRPr="007F6DA8">
                <w:rPr>
                  <w:rFonts w:ascii="Arial" w:eastAsia="Times New Roman" w:hAnsi="Arial" w:cs="Arial"/>
                  <w:color w:val="000000"/>
                  <w:sz w:val="19"/>
                  <w:szCs w:val="19"/>
                </w:rPr>
                <w:t>Drainage Area of Andaman and Nicobar Islands Basin</w:t>
              </w:r>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6918.2</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27</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25</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34" w:tooltip="drainage_area_of_lakshadweep_islands_basin" w:history="1">
              <w:r w:rsidRPr="007F6DA8">
                <w:rPr>
                  <w:rFonts w:ascii="Arial" w:eastAsia="Times New Roman" w:hAnsi="Arial" w:cs="Arial"/>
                  <w:color w:val="000000"/>
                  <w:sz w:val="19"/>
                  <w:szCs w:val="19"/>
                </w:rPr>
                <w:t>Drainage Area of Lakshadweep Islands Basin</w:t>
              </w:r>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462.59</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28</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35" w:tooltip="island_basin" w:history="1">
              <w:r w:rsidRPr="007F6DA8">
                <w:rPr>
                  <w:rFonts w:ascii="Arial" w:eastAsia="Times New Roman" w:hAnsi="Arial" w:cs="Arial"/>
                  <w:color w:val="000000"/>
                  <w:sz w:val="19"/>
                  <w:szCs w:val="19"/>
                </w:rPr>
                <w:t>Island Basin</w:t>
              </w:r>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371.4</w:t>
            </w:r>
          </w:p>
        </w:tc>
      </w:tr>
    </w:tbl>
    <w:p w:rsidR="00CD455B" w:rsidRPr="00CD455B" w:rsidRDefault="00CD455B" w:rsidP="00CD455B">
      <w:pPr>
        <w:shd w:val="clear" w:color="auto" w:fill="FFFFFF"/>
        <w:spacing w:after="240" w:line="360" w:lineRule="atLeast"/>
        <w:rPr>
          <w:rFonts w:ascii="Arial" w:eastAsia="Times New Roman" w:hAnsi="Arial" w:cs="Arial"/>
          <w:color w:val="000000"/>
          <w:sz w:val="19"/>
          <w:szCs w:val="19"/>
        </w:rPr>
      </w:pPr>
      <w:r w:rsidRPr="007F6DA8">
        <w:rPr>
          <w:rFonts w:ascii="Arial" w:eastAsia="Times New Roman" w:hAnsi="Arial" w:cs="Arial"/>
          <w:color w:val="000000"/>
          <w:sz w:val="19"/>
          <w:szCs w:val="19"/>
        </w:rPr>
        <w:t>Table 2: List of Sub Basin Name and Area</w:t>
      </w:r>
    </w:p>
    <w:tbl>
      <w:tblPr>
        <w:tblW w:w="0" w:type="auto"/>
        <w:tblBorders>
          <w:top w:val="single" w:sz="6" w:space="0" w:color="8CACBB"/>
          <w:left w:val="single" w:sz="6" w:space="0" w:color="8CACBB"/>
          <w:bottom w:val="single" w:sz="6" w:space="0" w:color="8CACBB"/>
          <w:right w:val="single" w:sz="6" w:space="0" w:color="8CACBB"/>
        </w:tblBorders>
        <w:shd w:val="clear" w:color="auto" w:fill="FFFFFF"/>
        <w:tblCellMar>
          <w:left w:w="0" w:type="dxa"/>
          <w:right w:w="0" w:type="dxa"/>
        </w:tblCellMar>
        <w:tblLook w:val="04A0" w:firstRow="1" w:lastRow="0" w:firstColumn="1" w:lastColumn="0" w:noHBand="0" w:noVBand="1"/>
      </w:tblPr>
      <w:tblGrid>
        <w:gridCol w:w="758"/>
        <w:gridCol w:w="1624"/>
        <w:gridCol w:w="5500"/>
        <w:gridCol w:w="1275"/>
      </w:tblGrid>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7F6DA8">
              <w:rPr>
                <w:rFonts w:ascii="Arial" w:eastAsia="Times New Roman" w:hAnsi="Arial" w:cs="Arial"/>
                <w:color w:val="000000"/>
                <w:sz w:val="19"/>
                <w:szCs w:val="19"/>
              </w:rPr>
              <w:t>Sl. No</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7F6DA8">
              <w:rPr>
                <w:rFonts w:ascii="Arial" w:eastAsia="Times New Roman" w:hAnsi="Arial" w:cs="Arial"/>
                <w:color w:val="000000"/>
                <w:sz w:val="19"/>
                <w:szCs w:val="19"/>
              </w:rPr>
              <w:t>Sub-Basin Code</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7F6DA8">
              <w:rPr>
                <w:rFonts w:ascii="Arial" w:eastAsia="Times New Roman" w:hAnsi="Arial" w:cs="Arial"/>
                <w:color w:val="000000"/>
                <w:sz w:val="19"/>
                <w:szCs w:val="19"/>
              </w:rPr>
              <w:t>Sub-Basin Name</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7F6DA8">
              <w:rPr>
                <w:rFonts w:ascii="Arial" w:eastAsia="Times New Roman" w:hAnsi="Arial" w:cs="Arial"/>
                <w:color w:val="000000"/>
                <w:sz w:val="19"/>
                <w:szCs w:val="19"/>
              </w:rPr>
              <w:t>Area(sq.km)</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Barmer</w:t>
            </w:r>
            <w:proofErr w:type="spellEnd"/>
            <w:r w:rsidRPr="00CD455B">
              <w:rPr>
                <w:rFonts w:ascii="Arial" w:eastAsia="Times New Roman" w:hAnsi="Arial" w:cs="Arial"/>
                <w:color w:val="000000"/>
                <w:sz w:val="19"/>
                <w:szCs w:val="19"/>
              </w:rPr>
              <w:t xml:space="preserve">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21646.88</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Beas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19138.22</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Chautang</w:t>
            </w:r>
            <w:proofErr w:type="spellEnd"/>
            <w:r w:rsidRPr="00CD455B">
              <w:rPr>
                <w:rFonts w:ascii="Arial" w:eastAsia="Times New Roman" w:hAnsi="Arial" w:cs="Arial"/>
                <w:color w:val="000000"/>
                <w:sz w:val="19"/>
                <w:szCs w:val="19"/>
              </w:rPr>
              <w:t xml:space="preserve"> and others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27543.74</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36" w:tooltip="chenab" w:history="1">
              <w:r w:rsidRPr="007F6DA8">
                <w:rPr>
                  <w:rFonts w:ascii="Arial" w:eastAsia="Times New Roman" w:hAnsi="Arial" w:cs="Arial"/>
                  <w:color w:val="000000"/>
                  <w:sz w:val="19"/>
                  <w:szCs w:val="19"/>
                </w:rPr>
                <w:t>Chenab Sub Basin</w:t>
              </w:r>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29974.29</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Churu</w:t>
            </w:r>
            <w:proofErr w:type="spellEnd"/>
            <w:r w:rsidRPr="00CD455B">
              <w:rPr>
                <w:rFonts w:ascii="Arial" w:eastAsia="Times New Roman" w:hAnsi="Arial" w:cs="Arial"/>
                <w:color w:val="000000"/>
                <w:sz w:val="19"/>
                <w:szCs w:val="19"/>
              </w:rPr>
              <w:t xml:space="preserve">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66890.7</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6</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Ghaghar</w:t>
            </w:r>
            <w:proofErr w:type="spellEnd"/>
            <w:r w:rsidRPr="00CD455B">
              <w:rPr>
                <w:rFonts w:ascii="Arial" w:eastAsia="Times New Roman" w:hAnsi="Arial" w:cs="Arial"/>
                <w:color w:val="000000"/>
                <w:sz w:val="19"/>
                <w:szCs w:val="19"/>
              </w:rPr>
              <w:t xml:space="preserve"> and others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49984.26</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7</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Gilgit</w:t>
            </w:r>
            <w:proofErr w:type="spellEnd"/>
            <w:r w:rsidRPr="00CD455B">
              <w:rPr>
                <w:rFonts w:ascii="Arial" w:eastAsia="Times New Roman" w:hAnsi="Arial" w:cs="Arial"/>
                <w:color w:val="000000"/>
                <w:sz w:val="19"/>
                <w:szCs w:val="19"/>
              </w:rPr>
              <w:t xml:space="preserve">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27101.85</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8</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37" w:tooltip="jhelum" w:history="1">
              <w:r w:rsidRPr="007F6DA8">
                <w:rPr>
                  <w:rFonts w:ascii="Arial" w:eastAsia="Times New Roman" w:hAnsi="Arial" w:cs="Arial"/>
                  <w:color w:val="000000"/>
                  <w:sz w:val="19"/>
                  <w:szCs w:val="19"/>
                </w:rPr>
                <w:t>Jhelum Sub Basin</w:t>
              </w:r>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29196.01</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9</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Lower Indus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23891.72</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10</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Ravi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13566.95</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11</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Shyok</w:t>
            </w:r>
            <w:proofErr w:type="spellEnd"/>
            <w:r w:rsidRPr="00CD455B">
              <w:rPr>
                <w:rFonts w:ascii="Arial" w:eastAsia="Times New Roman" w:hAnsi="Arial" w:cs="Arial"/>
                <w:color w:val="000000"/>
                <w:sz w:val="19"/>
                <w:szCs w:val="19"/>
              </w:rPr>
              <w:t xml:space="preserve">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38724.57</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12</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Sutlaj</w:t>
            </w:r>
            <w:proofErr w:type="spellEnd"/>
            <w:r w:rsidRPr="00CD455B">
              <w:rPr>
                <w:rFonts w:ascii="Arial" w:eastAsia="Times New Roman" w:hAnsi="Arial" w:cs="Arial"/>
                <w:color w:val="000000"/>
                <w:sz w:val="19"/>
                <w:szCs w:val="19"/>
              </w:rPr>
              <w:t xml:space="preserve"> Lower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38578.38</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13</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Sutlaj</w:t>
            </w:r>
            <w:proofErr w:type="spellEnd"/>
            <w:r w:rsidRPr="00CD455B">
              <w:rPr>
                <w:rFonts w:ascii="Arial" w:eastAsia="Times New Roman" w:hAnsi="Arial" w:cs="Arial"/>
                <w:color w:val="000000"/>
                <w:sz w:val="19"/>
                <w:szCs w:val="19"/>
              </w:rPr>
              <w:t xml:space="preserve"> Upper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21425.47</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14</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Upper Indus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46268.85</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lastRenderedPageBreak/>
              <w:t>15</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2a</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 xml:space="preserve">Above </w:t>
            </w:r>
            <w:proofErr w:type="spellStart"/>
            <w:r w:rsidRPr="00CD455B">
              <w:rPr>
                <w:rFonts w:ascii="Arial" w:eastAsia="Times New Roman" w:hAnsi="Arial" w:cs="Arial"/>
                <w:color w:val="000000"/>
                <w:sz w:val="19"/>
                <w:szCs w:val="19"/>
              </w:rPr>
              <w:t>Ramganga</w:t>
            </w:r>
            <w:proofErr w:type="spellEnd"/>
            <w:r w:rsidRPr="00CD455B">
              <w:rPr>
                <w:rFonts w:ascii="Arial" w:eastAsia="Times New Roman" w:hAnsi="Arial" w:cs="Arial"/>
                <w:color w:val="000000"/>
                <w:sz w:val="19"/>
                <w:szCs w:val="19"/>
              </w:rPr>
              <w:t xml:space="preserve"> Confluence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38792.4</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16</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2a</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Banas</w:t>
            </w:r>
            <w:proofErr w:type="spellEnd"/>
            <w:r w:rsidRPr="00CD455B">
              <w:rPr>
                <w:rFonts w:ascii="Arial" w:eastAsia="Times New Roman" w:hAnsi="Arial" w:cs="Arial"/>
                <w:color w:val="000000"/>
                <w:sz w:val="19"/>
                <w:szCs w:val="19"/>
              </w:rPr>
              <w:t xml:space="preserve">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51639.43</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17</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2a</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Bhagirathi and others (Ganga Lower)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63059.31</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18</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2a</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Chambal Lower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11067.89</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19</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2a</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Chambal Upper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25511.32</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20</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2a</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Damodar</w:t>
            </w:r>
            <w:proofErr w:type="spellEnd"/>
            <w:r w:rsidRPr="00CD455B">
              <w:rPr>
                <w:rFonts w:ascii="Arial" w:eastAsia="Times New Roman" w:hAnsi="Arial" w:cs="Arial"/>
                <w:color w:val="000000"/>
                <w:sz w:val="19"/>
                <w:szCs w:val="19"/>
              </w:rPr>
              <w:t xml:space="preserve">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42050.58</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21</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2a</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Gandak</w:t>
            </w:r>
            <w:proofErr w:type="spellEnd"/>
            <w:r w:rsidRPr="00CD455B">
              <w:rPr>
                <w:rFonts w:ascii="Arial" w:eastAsia="Times New Roman" w:hAnsi="Arial" w:cs="Arial"/>
                <w:color w:val="000000"/>
                <w:sz w:val="19"/>
                <w:szCs w:val="19"/>
              </w:rPr>
              <w:t xml:space="preserve"> and others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56573.83</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22</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2a</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 xml:space="preserve">Ghaghara Confluence to </w:t>
            </w:r>
            <w:proofErr w:type="spellStart"/>
            <w:r w:rsidRPr="00CD455B">
              <w:rPr>
                <w:rFonts w:ascii="Arial" w:eastAsia="Times New Roman" w:hAnsi="Arial" w:cs="Arial"/>
                <w:color w:val="000000"/>
                <w:sz w:val="19"/>
                <w:szCs w:val="19"/>
              </w:rPr>
              <w:t>Gomti</w:t>
            </w:r>
            <w:proofErr w:type="spellEnd"/>
            <w:r w:rsidRPr="00CD455B">
              <w:rPr>
                <w:rFonts w:ascii="Arial" w:eastAsia="Times New Roman" w:hAnsi="Arial" w:cs="Arial"/>
                <w:color w:val="000000"/>
                <w:sz w:val="19"/>
                <w:szCs w:val="19"/>
              </w:rPr>
              <w:t xml:space="preserve"> confluence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26403.75</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23</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2a</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Ghaghara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58728.53</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24</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2a</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Gomti</w:t>
            </w:r>
            <w:proofErr w:type="spellEnd"/>
            <w:r w:rsidRPr="00CD455B">
              <w:rPr>
                <w:rFonts w:ascii="Arial" w:eastAsia="Times New Roman" w:hAnsi="Arial" w:cs="Arial"/>
                <w:color w:val="000000"/>
                <w:sz w:val="19"/>
                <w:szCs w:val="19"/>
              </w:rPr>
              <w:t xml:space="preserve">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29618.82</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25</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2a</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 xml:space="preserve">Kali Sindh and others up to Confluence with </w:t>
            </w:r>
            <w:proofErr w:type="spellStart"/>
            <w:r w:rsidRPr="00CD455B">
              <w:rPr>
                <w:rFonts w:ascii="Arial" w:eastAsia="Times New Roman" w:hAnsi="Arial" w:cs="Arial"/>
                <w:color w:val="000000"/>
                <w:sz w:val="19"/>
                <w:szCs w:val="19"/>
              </w:rPr>
              <w:t>Parbati</w:t>
            </w:r>
            <w:proofErr w:type="spellEnd"/>
            <w:r w:rsidRPr="00CD455B">
              <w:rPr>
                <w:rFonts w:ascii="Arial" w:eastAsia="Times New Roman" w:hAnsi="Arial" w:cs="Arial"/>
                <w:color w:val="000000"/>
                <w:sz w:val="19"/>
                <w:szCs w:val="19"/>
              </w:rPr>
              <w:t xml:space="preserve">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48511.99</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26</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2a</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Ramganga</w:t>
            </w:r>
            <w:proofErr w:type="spellEnd"/>
            <w:r w:rsidRPr="00CD455B">
              <w:rPr>
                <w:rFonts w:ascii="Arial" w:eastAsia="Times New Roman" w:hAnsi="Arial" w:cs="Arial"/>
                <w:color w:val="000000"/>
                <w:sz w:val="19"/>
                <w:szCs w:val="19"/>
              </w:rPr>
              <w:t xml:space="preserve">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30811.48</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27</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2a</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38" w:tooltip="sone_basin" w:history="1">
              <w:r w:rsidRPr="007F6DA8">
                <w:rPr>
                  <w:rFonts w:ascii="Arial" w:eastAsia="Times New Roman" w:hAnsi="Arial" w:cs="Arial"/>
                  <w:color w:val="000000"/>
                  <w:sz w:val="19"/>
                  <w:szCs w:val="19"/>
                </w:rPr>
                <w:t>Sone Sub Basin</w:t>
              </w:r>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64789.32</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28</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2a</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Tons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16857.08</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29</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2a</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 xml:space="preserve">Upstream of </w:t>
            </w:r>
            <w:proofErr w:type="spellStart"/>
            <w:r w:rsidRPr="00CD455B">
              <w:rPr>
                <w:rFonts w:ascii="Arial" w:eastAsia="Times New Roman" w:hAnsi="Arial" w:cs="Arial"/>
                <w:color w:val="000000"/>
                <w:sz w:val="19"/>
                <w:szCs w:val="19"/>
              </w:rPr>
              <w:t>Gomti</w:t>
            </w:r>
            <w:proofErr w:type="spellEnd"/>
            <w:r w:rsidRPr="00CD455B">
              <w:rPr>
                <w:rFonts w:ascii="Arial" w:eastAsia="Times New Roman" w:hAnsi="Arial" w:cs="Arial"/>
                <w:color w:val="000000"/>
                <w:sz w:val="19"/>
                <w:szCs w:val="19"/>
              </w:rPr>
              <w:t xml:space="preserve"> </w:t>
            </w:r>
            <w:proofErr w:type="spellStart"/>
            <w:r w:rsidRPr="00CD455B">
              <w:rPr>
                <w:rFonts w:ascii="Arial" w:eastAsia="Times New Roman" w:hAnsi="Arial" w:cs="Arial"/>
                <w:color w:val="000000"/>
                <w:sz w:val="19"/>
                <w:szCs w:val="19"/>
              </w:rPr>
              <w:t>confluece</w:t>
            </w:r>
            <w:proofErr w:type="spellEnd"/>
            <w:r w:rsidRPr="00CD455B">
              <w:rPr>
                <w:rFonts w:ascii="Arial" w:eastAsia="Times New Roman" w:hAnsi="Arial" w:cs="Arial"/>
                <w:color w:val="000000"/>
                <w:sz w:val="19"/>
                <w:szCs w:val="19"/>
              </w:rPr>
              <w:t xml:space="preserve"> to </w:t>
            </w:r>
            <w:proofErr w:type="spellStart"/>
            <w:r w:rsidRPr="00CD455B">
              <w:rPr>
                <w:rFonts w:ascii="Arial" w:eastAsia="Times New Roman" w:hAnsi="Arial" w:cs="Arial"/>
                <w:color w:val="000000"/>
                <w:sz w:val="19"/>
                <w:szCs w:val="19"/>
              </w:rPr>
              <w:t>Muzaffarnagar</w:t>
            </w:r>
            <w:proofErr w:type="spellEnd"/>
            <w:r w:rsidRPr="00CD455B">
              <w:rPr>
                <w:rFonts w:ascii="Arial" w:eastAsia="Times New Roman" w:hAnsi="Arial" w:cs="Arial"/>
                <w:color w:val="000000"/>
                <w:sz w:val="19"/>
                <w:szCs w:val="19"/>
              </w:rPr>
              <w:t xml:space="preserve">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29381.01</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30</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2a</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Yamuna Lower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125084.38</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31</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2a</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Yamuna Middle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34830.46</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32</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2a</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Yamuna Upper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35584.95</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33</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2a</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39" w:tooltip="kosi_basin" w:history="1">
              <w:proofErr w:type="spellStart"/>
              <w:r w:rsidRPr="007F6DA8">
                <w:rPr>
                  <w:rFonts w:ascii="Arial" w:eastAsia="Times New Roman" w:hAnsi="Arial" w:cs="Arial"/>
                  <w:color w:val="000000"/>
                  <w:sz w:val="19"/>
                  <w:szCs w:val="19"/>
                </w:rPr>
                <w:t>Kosi</w:t>
              </w:r>
              <w:proofErr w:type="spellEnd"/>
              <w:r w:rsidRPr="007F6DA8">
                <w:rPr>
                  <w:rFonts w:ascii="Arial" w:eastAsia="Times New Roman" w:hAnsi="Arial" w:cs="Arial"/>
                  <w:color w:val="000000"/>
                  <w:sz w:val="19"/>
                  <w:szCs w:val="19"/>
                </w:rPr>
                <w:t xml:space="preserve"> Sub Basin</w:t>
              </w:r>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19037.96</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34</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2b</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Brahmaputra Lower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87381.27</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35</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2b</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Brahmaputra Upper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99040.33</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36</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2c</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Barak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27615.78</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37</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2c</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Kynchiang</w:t>
            </w:r>
            <w:proofErr w:type="spellEnd"/>
            <w:r w:rsidRPr="00CD455B">
              <w:rPr>
                <w:rFonts w:ascii="Arial" w:eastAsia="Times New Roman" w:hAnsi="Arial" w:cs="Arial"/>
                <w:color w:val="000000"/>
                <w:sz w:val="19"/>
                <w:szCs w:val="19"/>
              </w:rPr>
              <w:t xml:space="preserve"> and other south flowing rivers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10310.93</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38</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2c</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Naoch</w:t>
            </w:r>
            <w:proofErr w:type="spellEnd"/>
            <w:r w:rsidRPr="00CD455B">
              <w:rPr>
                <w:rFonts w:ascii="Arial" w:eastAsia="Times New Roman" w:hAnsi="Arial" w:cs="Arial"/>
                <w:color w:val="000000"/>
                <w:sz w:val="19"/>
                <w:szCs w:val="19"/>
              </w:rPr>
              <w:t xml:space="preserve"> </w:t>
            </w:r>
            <w:proofErr w:type="spellStart"/>
            <w:r w:rsidRPr="00CD455B">
              <w:rPr>
                <w:rFonts w:ascii="Arial" w:eastAsia="Times New Roman" w:hAnsi="Arial" w:cs="Arial"/>
                <w:color w:val="000000"/>
                <w:sz w:val="19"/>
                <w:szCs w:val="19"/>
              </w:rPr>
              <w:t>chara</w:t>
            </w:r>
            <w:proofErr w:type="spellEnd"/>
            <w:r w:rsidRPr="00CD455B">
              <w:rPr>
                <w:rFonts w:ascii="Arial" w:eastAsia="Times New Roman" w:hAnsi="Arial" w:cs="Arial"/>
                <w:color w:val="000000"/>
                <w:sz w:val="19"/>
                <w:szCs w:val="19"/>
              </w:rPr>
              <w:t xml:space="preserve"> and others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7695.69</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39</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Godavari Lower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43821.19</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40</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Godavari Middle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36289.01</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41</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Godavari Upper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21469.99</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42</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Indravati</w:t>
            </w:r>
            <w:proofErr w:type="spellEnd"/>
            <w:r w:rsidRPr="00CD455B">
              <w:rPr>
                <w:rFonts w:ascii="Arial" w:eastAsia="Times New Roman" w:hAnsi="Arial" w:cs="Arial"/>
                <w:color w:val="000000"/>
                <w:sz w:val="19"/>
                <w:szCs w:val="19"/>
              </w:rPr>
              <w:t xml:space="preserve">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38974.42</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43</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Manjra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29485.75</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44</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Pranhita</w:t>
            </w:r>
            <w:proofErr w:type="spellEnd"/>
            <w:r w:rsidRPr="00CD455B">
              <w:rPr>
                <w:rFonts w:ascii="Arial" w:eastAsia="Times New Roman" w:hAnsi="Arial" w:cs="Arial"/>
                <w:color w:val="000000"/>
                <w:sz w:val="19"/>
                <w:szCs w:val="19"/>
              </w:rPr>
              <w:t xml:space="preserve"> and others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36108.58</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45</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Wardha</w:t>
            </w:r>
            <w:proofErr w:type="spellEnd"/>
            <w:r w:rsidRPr="00CD455B">
              <w:rPr>
                <w:rFonts w:ascii="Arial" w:eastAsia="Times New Roman" w:hAnsi="Arial" w:cs="Arial"/>
                <w:color w:val="000000"/>
                <w:sz w:val="19"/>
                <w:szCs w:val="19"/>
              </w:rPr>
              <w:t xml:space="preserve">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46237.65</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46</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Weinganga</w:t>
            </w:r>
            <w:proofErr w:type="spellEnd"/>
            <w:r w:rsidRPr="00CD455B">
              <w:rPr>
                <w:rFonts w:ascii="Arial" w:eastAsia="Times New Roman" w:hAnsi="Arial" w:cs="Arial"/>
                <w:color w:val="000000"/>
                <w:sz w:val="19"/>
                <w:szCs w:val="19"/>
              </w:rPr>
              <w:t xml:space="preserve">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49677.35</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47</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Bhima</w:t>
            </w:r>
            <w:proofErr w:type="spellEnd"/>
            <w:r w:rsidRPr="00CD455B">
              <w:rPr>
                <w:rFonts w:ascii="Arial" w:eastAsia="Times New Roman" w:hAnsi="Arial" w:cs="Arial"/>
                <w:color w:val="000000"/>
                <w:sz w:val="19"/>
                <w:szCs w:val="19"/>
              </w:rPr>
              <w:t xml:space="preserve"> Lower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23649.56</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48</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Bhima</w:t>
            </w:r>
            <w:proofErr w:type="spellEnd"/>
            <w:r w:rsidRPr="00CD455B">
              <w:rPr>
                <w:rFonts w:ascii="Arial" w:eastAsia="Times New Roman" w:hAnsi="Arial" w:cs="Arial"/>
                <w:color w:val="000000"/>
                <w:sz w:val="19"/>
                <w:szCs w:val="19"/>
              </w:rPr>
              <w:t xml:space="preserve"> Upper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44807.62</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lastRenderedPageBreak/>
              <w:t>49</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Krishna Lower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39438.74</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50</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Krishna Middle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22286.59</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51</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Krishna Upper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54498.4</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52</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Tungabhadra Lower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41542.29</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53</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Tungabhadra Upper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28520.15</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54</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Cauvery Lower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17378.51</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55</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Cauvery Middle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57284.09</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56</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Cauvery Upper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10961.84</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57</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6</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Subarnarekha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25792.16</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58</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7</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Baitarni</w:t>
            </w:r>
            <w:proofErr w:type="spellEnd"/>
            <w:r w:rsidRPr="00CD455B">
              <w:rPr>
                <w:rFonts w:ascii="Arial" w:eastAsia="Times New Roman" w:hAnsi="Arial" w:cs="Arial"/>
                <w:color w:val="000000"/>
                <w:sz w:val="19"/>
                <w:szCs w:val="19"/>
              </w:rPr>
              <w:t xml:space="preserve">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14244.22</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59</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7</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Brahmani</w:t>
            </w:r>
            <w:proofErr w:type="spellEnd"/>
            <w:r w:rsidRPr="00CD455B">
              <w:rPr>
                <w:rFonts w:ascii="Arial" w:eastAsia="Times New Roman" w:hAnsi="Arial" w:cs="Arial"/>
                <w:color w:val="000000"/>
                <w:sz w:val="19"/>
                <w:szCs w:val="19"/>
              </w:rPr>
              <w:t xml:space="preserve">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37649.47</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60</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8</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Mahanadi Lower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57987.1</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61</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8</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Mahanadi Middle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51877.65</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62</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8</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Mahanadi Upper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29794.4</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63</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9</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Pennar</w:t>
            </w:r>
            <w:proofErr w:type="spellEnd"/>
            <w:r w:rsidRPr="00CD455B">
              <w:rPr>
                <w:rFonts w:ascii="Arial" w:eastAsia="Times New Roman" w:hAnsi="Arial" w:cs="Arial"/>
                <w:color w:val="000000"/>
                <w:sz w:val="19"/>
                <w:szCs w:val="19"/>
              </w:rPr>
              <w:t xml:space="preserve"> Lower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17992.3</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64</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9</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Pennar</w:t>
            </w:r>
            <w:proofErr w:type="spellEnd"/>
            <w:r w:rsidRPr="00CD455B">
              <w:rPr>
                <w:rFonts w:ascii="Arial" w:eastAsia="Times New Roman" w:hAnsi="Arial" w:cs="Arial"/>
                <w:color w:val="000000"/>
                <w:sz w:val="19"/>
                <w:szCs w:val="19"/>
              </w:rPr>
              <w:t xml:space="preserve"> Upper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36251.13</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65</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10</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Mahi Lower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13379.26</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66</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10</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Mahi Upper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24957.54</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67</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11</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Sabarmati Lower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10825.49</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68</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11</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Sabarmati Upper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19853.1</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69</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12</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Narmada Lower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8897.8</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70</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12</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Narmada Middle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40580.48</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71</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12</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Narmada Upper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43192.22</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72</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13</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Tapi</w:t>
            </w:r>
            <w:proofErr w:type="spellEnd"/>
            <w:r w:rsidRPr="00CD455B">
              <w:rPr>
                <w:rFonts w:ascii="Arial" w:eastAsia="Times New Roman" w:hAnsi="Arial" w:cs="Arial"/>
                <w:color w:val="000000"/>
                <w:sz w:val="19"/>
                <w:szCs w:val="19"/>
              </w:rPr>
              <w:t xml:space="preserve"> Lower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4110.13</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73</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13</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Tapi</w:t>
            </w:r>
            <w:proofErr w:type="spellEnd"/>
            <w:r w:rsidRPr="00CD455B">
              <w:rPr>
                <w:rFonts w:ascii="Arial" w:eastAsia="Times New Roman" w:hAnsi="Arial" w:cs="Arial"/>
                <w:color w:val="000000"/>
                <w:sz w:val="19"/>
                <w:szCs w:val="19"/>
              </w:rPr>
              <w:t xml:space="preserve"> Middle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31759.69</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74</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13</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Tapi</w:t>
            </w:r>
            <w:proofErr w:type="spellEnd"/>
            <w:r w:rsidRPr="00CD455B">
              <w:rPr>
                <w:rFonts w:ascii="Arial" w:eastAsia="Times New Roman" w:hAnsi="Arial" w:cs="Arial"/>
                <w:color w:val="000000"/>
                <w:sz w:val="19"/>
                <w:szCs w:val="19"/>
              </w:rPr>
              <w:t xml:space="preserve"> Upper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28053.09</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75</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14</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Vasishti</w:t>
            </w:r>
            <w:proofErr w:type="spellEnd"/>
            <w:r w:rsidRPr="00CD455B">
              <w:rPr>
                <w:rFonts w:ascii="Arial" w:eastAsia="Times New Roman" w:hAnsi="Arial" w:cs="Arial"/>
                <w:color w:val="000000"/>
                <w:sz w:val="19"/>
                <w:szCs w:val="19"/>
              </w:rPr>
              <w:t xml:space="preserve"> and others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27477.72</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76</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14</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Netravati</w:t>
            </w:r>
            <w:proofErr w:type="spellEnd"/>
            <w:r w:rsidRPr="00CD455B">
              <w:rPr>
                <w:rFonts w:ascii="Arial" w:eastAsia="Times New Roman" w:hAnsi="Arial" w:cs="Arial"/>
                <w:color w:val="000000"/>
                <w:sz w:val="19"/>
                <w:szCs w:val="19"/>
              </w:rPr>
              <w:t xml:space="preserve"> and others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18759.52</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77</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14</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Periyar</w:t>
            </w:r>
            <w:proofErr w:type="spellEnd"/>
            <w:r w:rsidRPr="00CD455B">
              <w:rPr>
                <w:rFonts w:ascii="Arial" w:eastAsia="Times New Roman" w:hAnsi="Arial" w:cs="Arial"/>
                <w:color w:val="000000"/>
                <w:sz w:val="19"/>
                <w:szCs w:val="19"/>
              </w:rPr>
              <w:t xml:space="preserve"> and others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21893.97</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78</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14</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Varrar</w:t>
            </w:r>
            <w:proofErr w:type="spellEnd"/>
            <w:r w:rsidRPr="00CD455B">
              <w:rPr>
                <w:rFonts w:ascii="Arial" w:eastAsia="Times New Roman" w:hAnsi="Arial" w:cs="Arial"/>
                <w:color w:val="000000"/>
                <w:sz w:val="19"/>
                <w:szCs w:val="19"/>
              </w:rPr>
              <w:t xml:space="preserve"> and others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14163.19</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79</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14</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Bhatsol</w:t>
            </w:r>
            <w:proofErr w:type="spellEnd"/>
            <w:r w:rsidRPr="00CD455B">
              <w:rPr>
                <w:rFonts w:ascii="Arial" w:eastAsia="Times New Roman" w:hAnsi="Arial" w:cs="Arial"/>
                <w:color w:val="000000"/>
                <w:sz w:val="19"/>
                <w:szCs w:val="19"/>
              </w:rPr>
              <w:t xml:space="preserve"> and others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29349.48</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80</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15</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Nagvati</w:t>
            </w:r>
            <w:proofErr w:type="spellEnd"/>
            <w:r w:rsidRPr="00CD455B">
              <w:rPr>
                <w:rFonts w:ascii="Arial" w:eastAsia="Times New Roman" w:hAnsi="Arial" w:cs="Arial"/>
                <w:color w:val="000000"/>
                <w:sz w:val="19"/>
                <w:szCs w:val="19"/>
              </w:rPr>
              <w:t xml:space="preserve"> and other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24375.66</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81</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15</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Vamsadhara</w:t>
            </w:r>
            <w:proofErr w:type="spellEnd"/>
            <w:r w:rsidRPr="00CD455B">
              <w:rPr>
                <w:rFonts w:ascii="Arial" w:eastAsia="Times New Roman" w:hAnsi="Arial" w:cs="Arial"/>
                <w:color w:val="000000"/>
                <w:sz w:val="19"/>
                <w:szCs w:val="19"/>
              </w:rPr>
              <w:t xml:space="preserve"> and other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21867.4</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82</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16</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 xml:space="preserve">East flowing rivers between </w:t>
            </w:r>
            <w:proofErr w:type="spellStart"/>
            <w:r w:rsidRPr="00CD455B">
              <w:rPr>
                <w:rFonts w:ascii="Arial" w:eastAsia="Times New Roman" w:hAnsi="Arial" w:cs="Arial"/>
                <w:color w:val="000000"/>
                <w:sz w:val="19"/>
                <w:szCs w:val="19"/>
              </w:rPr>
              <w:t>krishna</w:t>
            </w:r>
            <w:proofErr w:type="spellEnd"/>
            <w:r w:rsidRPr="00CD455B">
              <w:rPr>
                <w:rFonts w:ascii="Arial" w:eastAsia="Times New Roman" w:hAnsi="Arial" w:cs="Arial"/>
                <w:color w:val="000000"/>
                <w:sz w:val="19"/>
                <w:szCs w:val="19"/>
              </w:rPr>
              <w:t xml:space="preserve"> and Godavari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10345.11</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lastRenderedPageBreak/>
              <w:t>83</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17</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 xml:space="preserve">East flowing rivers between </w:t>
            </w:r>
            <w:proofErr w:type="spellStart"/>
            <w:r w:rsidRPr="00CD455B">
              <w:rPr>
                <w:rFonts w:ascii="Arial" w:eastAsia="Times New Roman" w:hAnsi="Arial" w:cs="Arial"/>
                <w:color w:val="000000"/>
                <w:sz w:val="19"/>
                <w:szCs w:val="19"/>
              </w:rPr>
              <w:t>krishna</w:t>
            </w:r>
            <w:proofErr w:type="spellEnd"/>
            <w:r w:rsidRPr="00CD455B">
              <w:rPr>
                <w:rFonts w:ascii="Arial" w:eastAsia="Times New Roman" w:hAnsi="Arial" w:cs="Arial"/>
                <w:color w:val="000000"/>
                <w:sz w:val="19"/>
                <w:szCs w:val="19"/>
              </w:rPr>
              <w:t xml:space="preserve"> and </w:t>
            </w:r>
            <w:proofErr w:type="spellStart"/>
            <w:r w:rsidRPr="00CD455B">
              <w:rPr>
                <w:rFonts w:ascii="Arial" w:eastAsia="Times New Roman" w:hAnsi="Arial" w:cs="Arial"/>
                <w:color w:val="000000"/>
                <w:sz w:val="19"/>
                <w:szCs w:val="19"/>
              </w:rPr>
              <w:t>Pennar</w:t>
            </w:r>
            <w:proofErr w:type="spellEnd"/>
            <w:r w:rsidRPr="00CD455B">
              <w:rPr>
                <w:rFonts w:ascii="Arial" w:eastAsia="Times New Roman" w:hAnsi="Arial" w:cs="Arial"/>
                <w:color w:val="000000"/>
                <w:sz w:val="19"/>
                <w:szCs w:val="19"/>
              </w:rPr>
              <w:t xml:space="preserve">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23335.82</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84</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18</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Palar</w:t>
            </w:r>
            <w:proofErr w:type="spellEnd"/>
            <w:r w:rsidRPr="00CD455B">
              <w:rPr>
                <w:rFonts w:ascii="Arial" w:eastAsia="Times New Roman" w:hAnsi="Arial" w:cs="Arial"/>
                <w:color w:val="000000"/>
                <w:sz w:val="19"/>
                <w:szCs w:val="19"/>
              </w:rPr>
              <w:t xml:space="preserve"> and other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35385.35</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85</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18</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Ponnaiyar</w:t>
            </w:r>
            <w:proofErr w:type="spellEnd"/>
            <w:r w:rsidRPr="00CD455B">
              <w:rPr>
                <w:rFonts w:ascii="Arial" w:eastAsia="Times New Roman" w:hAnsi="Arial" w:cs="Arial"/>
                <w:color w:val="000000"/>
                <w:sz w:val="19"/>
                <w:szCs w:val="19"/>
              </w:rPr>
              <w:t xml:space="preserve"> and other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28260.85</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86</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19</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Pamba</w:t>
            </w:r>
            <w:proofErr w:type="spellEnd"/>
            <w:r w:rsidRPr="00CD455B">
              <w:rPr>
                <w:rFonts w:ascii="Arial" w:eastAsia="Times New Roman" w:hAnsi="Arial" w:cs="Arial"/>
                <w:color w:val="000000"/>
                <w:sz w:val="19"/>
                <w:szCs w:val="19"/>
              </w:rPr>
              <w:t xml:space="preserve"> and others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18302.72</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87</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19</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Vaippar</w:t>
            </w:r>
            <w:proofErr w:type="spellEnd"/>
            <w:r w:rsidRPr="00CD455B">
              <w:rPr>
                <w:rFonts w:ascii="Arial" w:eastAsia="Times New Roman" w:hAnsi="Arial" w:cs="Arial"/>
                <w:color w:val="000000"/>
                <w:sz w:val="19"/>
                <w:szCs w:val="19"/>
              </w:rPr>
              <w:t xml:space="preserve"> and others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20343.39</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88</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20</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Bhadar</w:t>
            </w:r>
            <w:proofErr w:type="spellEnd"/>
            <w:r w:rsidRPr="00CD455B">
              <w:rPr>
                <w:rFonts w:ascii="Arial" w:eastAsia="Times New Roman" w:hAnsi="Arial" w:cs="Arial"/>
                <w:color w:val="000000"/>
                <w:sz w:val="19"/>
                <w:szCs w:val="19"/>
              </w:rPr>
              <w:t xml:space="preserve"> and other west flowing rivers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17936.32</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89</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20</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Drainage of Ran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21035.42</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90</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20</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Luni</w:t>
            </w:r>
            <w:proofErr w:type="spellEnd"/>
            <w:r w:rsidRPr="00CD455B">
              <w:rPr>
                <w:rFonts w:ascii="Arial" w:eastAsia="Times New Roman" w:hAnsi="Arial" w:cs="Arial"/>
                <w:color w:val="000000"/>
                <w:sz w:val="19"/>
                <w:szCs w:val="19"/>
              </w:rPr>
              <w:t xml:space="preserve"> Lower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19735.35</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91</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20</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Luni</w:t>
            </w:r>
            <w:proofErr w:type="spellEnd"/>
            <w:r w:rsidRPr="00CD455B">
              <w:rPr>
                <w:rFonts w:ascii="Arial" w:eastAsia="Times New Roman" w:hAnsi="Arial" w:cs="Arial"/>
                <w:color w:val="000000"/>
                <w:sz w:val="19"/>
                <w:szCs w:val="19"/>
              </w:rPr>
              <w:t xml:space="preserve"> Upper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79886.74</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92</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20</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Saraswati</w:t>
            </w:r>
            <w:proofErr w:type="spellEnd"/>
            <w:r w:rsidRPr="00CD455B">
              <w:rPr>
                <w:rFonts w:ascii="Arial" w:eastAsia="Times New Roman" w:hAnsi="Arial" w:cs="Arial"/>
                <w:color w:val="000000"/>
                <w:sz w:val="19"/>
                <w:szCs w:val="19"/>
              </w:rPr>
              <w:t xml:space="preserve">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27674.11</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93</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20</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Shetranjuli</w:t>
            </w:r>
            <w:proofErr w:type="spellEnd"/>
            <w:r w:rsidRPr="00CD455B">
              <w:rPr>
                <w:rFonts w:ascii="Arial" w:eastAsia="Times New Roman" w:hAnsi="Arial" w:cs="Arial"/>
                <w:color w:val="000000"/>
                <w:sz w:val="19"/>
                <w:szCs w:val="19"/>
              </w:rPr>
              <w:t xml:space="preserve"> and other east flowing rivers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18173.13</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94</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21</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Karnaphuli</w:t>
            </w:r>
            <w:proofErr w:type="spellEnd"/>
            <w:r w:rsidRPr="00CD455B">
              <w:rPr>
                <w:rFonts w:ascii="Arial" w:eastAsia="Times New Roman" w:hAnsi="Arial" w:cs="Arial"/>
                <w:color w:val="000000"/>
                <w:sz w:val="19"/>
                <w:szCs w:val="19"/>
              </w:rPr>
              <w:t xml:space="preserve"> and Others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3776.84</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95</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21</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Muhury</w:t>
            </w:r>
            <w:proofErr w:type="spellEnd"/>
            <w:r w:rsidRPr="00CD455B">
              <w:rPr>
                <w:rFonts w:ascii="Arial" w:eastAsia="Times New Roman" w:hAnsi="Arial" w:cs="Arial"/>
                <w:color w:val="000000"/>
                <w:sz w:val="19"/>
                <w:szCs w:val="19"/>
              </w:rPr>
              <w:t xml:space="preserve"> and Others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1676.39</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96</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22</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Imphal</w:t>
            </w:r>
            <w:proofErr w:type="spellEnd"/>
            <w:r w:rsidRPr="00CD455B">
              <w:rPr>
                <w:rFonts w:ascii="Arial" w:eastAsia="Times New Roman" w:hAnsi="Arial" w:cs="Arial"/>
                <w:color w:val="000000"/>
                <w:sz w:val="19"/>
                <w:szCs w:val="19"/>
              </w:rPr>
              <w:t xml:space="preserve"> and others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16754.9</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97</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22</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Mangpui</w:t>
            </w:r>
            <w:proofErr w:type="spellEnd"/>
            <w:r w:rsidRPr="00CD455B">
              <w:rPr>
                <w:rFonts w:ascii="Arial" w:eastAsia="Times New Roman" w:hAnsi="Arial" w:cs="Arial"/>
                <w:color w:val="000000"/>
                <w:sz w:val="19"/>
                <w:szCs w:val="19"/>
              </w:rPr>
              <w:t xml:space="preserve"> </w:t>
            </w:r>
            <w:proofErr w:type="spellStart"/>
            <w:r w:rsidRPr="00CD455B">
              <w:rPr>
                <w:rFonts w:ascii="Arial" w:eastAsia="Times New Roman" w:hAnsi="Arial" w:cs="Arial"/>
                <w:color w:val="000000"/>
                <w:sz w:val="19"/>
                <w:szCs w:val="19"/>
              </w:rPr>
              <w:t>Lui</w:t>
            </w:r>
            <w:proofErr w:type="spellEnd"/>
            <w:r w:rsidRPr="00CD455B">
              <w:rPr>
                <w:rFonts w:ascii="Arial" w:eastAsia="Times New Roman" w:hAnsi="Arial" w:cs="Arial"/>
                <w:color w:val="000000"/>
                <w:sz w:val="19"/>
                <w:szCs w:val="19"/>
              </w:rPr>
              <w:t xml:space="preserve"> and others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7976.18</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98</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23</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Shaksgam</w:t>
            </w:r>
            <w:proofErr w:type="spellEnd"/>
            <w:r w:rsidRPr="00CD455B">
              <w:rPr>
                <w:rFonts w:ascii="Arial" w:eastAsia="Times New Roman" w:hAnsi="Arial" w:cs="Arial"/>
                <w:color w:val="000000"/>
                <w:sz w:val="19"/>
                <w:szCs w:val="19"/>
              </w:rPr>
              <w:t xml:space="preserve">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6523.5</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99</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23</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Sulmar</w:t>
            </w:r>
            <w:proofErr w:type="spellEnd"/>
            <w:r w:rsidRPr="00CD455B">
              <w:rPr>
                <w:rFonts w:ascii="Arial" w:eastAsia="Times New Roman" w:hAnsi="Arial" w:cs="Arial"/>
                <w:color w:val="000000"/>
                <w:sz w:val="19"/>
                <w:szCs w:val="19"/>
              </w:rPr>
              <w:t xml:space="preserve">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22715.52</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100</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24</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Drainage Area of Andaman and Nicobar Islands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7577.85</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101</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25</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Drainage Area of Lakshadweep Islands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669.81</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102</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Island Sub Basin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371.4</w:t>
            </w:r>
          </w:p>
        </w:tc>
      </w:tr>
    </w:tbl>
    <w:p w:rsidR="00CD455B" w:rsidRPr="00CD455B" w:rsidRDefault="00CD455B" w:rsidP="00CD455B">
      <w:pPr>
        <w:shd w:val="clear" w:color="auto" w:fill="FFFFFF"/>
        <w:spacing w:after="240" w:line="360" w:lineRule="atLeast"/>
        <w:rPr>
          <w:rFonts w:ascii="Arial" w:eastAsia="Times New Roman" w:hAnsi="Arial" w:cs="Arial"/>
          <w:color w:val="000000"/>
          <w:sz w:val="19"/>
          <w:szCs w:val="19"/>
        </w:rPr>
      </w:pPr>
    </w:p>
    <w:p w:rsidR="00CD455B" w:rsidRPr="00CD455B" w:rsidRDefault="00CD455B" w:rsidP="00CD455B">
      <w:pPr>
        <w:shd w:val="clear" w:color="auto" w:fill="FFFFFF"/>
        <w:spacing w:after="72" w:line="240" w:lineRule="auto"/>
        <w:outlineLvl w:val="2"/>
        <w:rPr>
          <w:rFonts w:ascii="Arial" w:eastAsia="Times New Roman" w:hAnsi="Arial" w:cs="Arial"/>
          <w:color w:val="000000"/>
          <w:sz w:val="19"/>
          <w:szCs w:val="19"/>
        </w:rPr>
      </w:pPr>
      <w:r w:rsidRPr="00CD455B">
        <w:rPr>
          <w:rFonts w:ascii="Arial" w:eastAsia="Times New Roman" w:hAnsi="Arial" w:cs="Arial"/>
          <w:color w:val="000000"/>
          <w:sz w:val="19"/>
          <w:szCs w:val="19"/>
        </w:rPr>
        <w:t>CWC Basin</w:t>
      </w:r>
    </w:p>
    <w:p w:rsidR="00CD455B" w:rsidRPr="00CD455B" w:rsidRDefault="00CD455B" w:rsidP="00CD455B">
      <w:pPr>
        <w:shd w:val="clear" w:color="auto" w:fill="FFFFFF"/>
        <w:spacing w:after="240" w:line="360" w:lineRule="atLeast"/>
        <w:rPr>
          <w:rFonts w:ascii="Arial" w:eastAsia="Times New Roman" w:hAnsi="Arial" w:cs="Arial"/>
          <w:color w:val="000000"/>
          <w:sz w:val="19"/>
          <w:szCs w:val="19"/>
        </w:rPr>
      </w:pPr>
      <w:r w:rsidRPr="00CD455B">
        <w:rPr>
          <w:rFonts w:ascii="Arial" w:eastAsia="Times New Roman" w:hAnsi="Arial" w:cs="Arial"/>
          <w:color w:val="000000"/>
          <w:sz w:val="19"/>
          <w:szCs w:val="19"/>
        </w:rPr>
        <w:t>The entire country has been divided into 22 basins as per Central Water Commission.</w:t>
      </w:r>
      <w:r w:rsidRPr="007F6DA8">
        <w:rPr>
          <w:rFonts w:ascii="Arial" w:eastAsia="Times New Roman" w:hAnsi="Arial" w:cs="Arial"/>
          <w:color w:val="000000"/>
          <w:sz w:val="19"/>
          <w:szCs w:val="19"/>
        </w:rPr>
        <w:t xml:space="preserve"> </w:t>
      </w:r>
      <w:r w:rsidRPr="00CD455B">
        <w:rPr>
          <w:rFonts w:ascii="Arial" w:eastAsia="Times New Roman" w:hAnsi="Arial" w:cs="Arial"/>
          <w:color w:val="000000"/>
          <w:sz w:val="19"/>
          <w:szCs w:val="19"/>
        </w:rPr>
        <w:t>The names of the basins along with their id and area are given in the table.</w:t>
      </w:r>
    </w:p>
    <w:p w:rsidR="00CD455B" w:rsidRPr="00CD455B" w:rsidRDefault="00CD455B" w:rsidP="00CD455B">
      <w:pPr>
        <w:shd w:val="clear" w:color="auto" w:fill="FFFFFF"/>
        <w:spacing w:after="240" w:line="360" w:lineRule="atLeast"/>
        <w:rPr>
          <w:rFonts w:ascii="Arial" w:eastAsia="Times New Roman" w:hAnsi="Arial" w:cs="Arial"/>
          <w:color w:val="000000"/>
          <w:sz w:val="19"/>
          <w:szCs w:val="19"/>
        </w:rPr>
      </w:pPr>
      <w:r w:rsidRPr="007F6DA8">
        <w:rPr>
          <w:rFonts w:ascii="Arial" w:eastAsia="Times New Roman" w:hAnsi="Arial" w:cs="Arial"/>
          <w:color w:val="000000"/>
          <w:sz w:val="19"/>
          <w:szCs w:val="19"/>
        </w:rPr>
        <w:lastRenderedPageBreak/>
        <w:drawing>
          <wp:inline distT="0" distB="0" distL="0" distR="0" wp14:anchorId="445EDD22" wp14:editId="0656307B">
            <wp:extent cx="3331845" cy="4730750"/>
            <wp:effectExtent l="0" t="0" r="1905" b="0"/>
            <wp:docPr id="4" name="Picture 4" descr="Basin Map of India">
              <a:hlinkClick xmlns:a="http://schemas.openxmlformats.org/drawingml/2006/main" r:id="rId40" tooltip="&quot;cwcbasinindiasmall.pn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sin Map of India">
                      <a:hlinkClick r:id="rId40" tooltip="&quot;cwcbasinindiasmall.png&quot;"/>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331845" cy="4730750"/>
                    </a:xfrm>
                    <a:prstGeom prst="rect">
                      <a:avLst/>
                    </a:prstGeom>
                    <a:noFill/>
                    <a:ln>
                      <a:noFill/>
                    </a:ln>
                  </pic:spPr>
                </pic:pic>
              </a:graphicData>
            </a:graphic>
          </wp:inline>
        </w:drawing>
      </w:r>
    </w:p>
    <w:tbl>
      <w:tblPr>
        <w:tblW w:w="0" w:type="auto"/>
        <w:tblBorders>
          <w:top w:val="single" w:sz="6" w:space="0" w:color="8CACBB"/>
          <w:left w:val="single" w:sz="6" w:space="0" w:color="8CACBB"/>
          <w:bottom w:val="single" w:sz="6" w:space="0" w:color="8CACBB"/>
          <w:right w:val="single" w:sz="6" w:space="0" w:color="8CACBB"/>
        </w:tblBorders>
        <w:shd w:val="clear" w:color="auto" w:fill="FFFFFF"/>
        <w:tblCellMar>
          <w:left w:w="0" w:type="dxa"/>
          <w:right w:w="0" w:type="dxa"/>
        </w:tblCellMar>
        <w:tblLook w:val="04A0" w:firstRow="1" w:lastRow="0" w:firstColumn="1" w:lastColumn="0" w:noHBand="0" w:noVBand="1"/>
      </w:tblPr>
      <w:tblGrid>
        <w:gridCol w:w="758"/>
        <w:gridCol w:w="1223"/>
        <w:gridCol w:w="5151"/>
        <w:gridCol w:w="1328"/>
      </w:tblGrid>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7F6DA8">
              <w:rPr>
                <w:rFonts w:ascii="Arial" w:eastAsia="Times New Roman" w:hAnsi="Arial" w:cs="Arial"/>
                <w:color w:val="000000"/>
                <w:sz w:val="19"/>
                <w:szCs w:val="19"/>
              </w:rPr>
              <w:t>Sl. No</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7F6DA8">
              <w:rPr>
                <w:rFonts w:ascii="Arial" w:eastAsia="Times New Roman" w:hAnsi="Arial" w:cs="Arial"/>
                <w:color w:val="000000"/>
                <w:sz w:val="19"/>
                <w:szCs w:val="19"/>
              </w:rPr>
              <w:t>Basin Code</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7F6DA8">
              <w:rPr>
                <w:rFonts w:ascii="Arial" w:eastAsia="Times New Roman" w:hAnsi="Arial" w:cs="Arial"/>
                <w:color w:val="000000"/>
                <w:sz w:val="19"/>
                <w:szCs w:val="19"/>
              </w:rPr>
              <w:t>Basin Name</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7F6DA8">
              <w:rPr>
                <w:rFonts w:ascii="Arial" w:eastAsia="Times New Roman" w:hAnsi="Arial" w:cs="Arial"/>
                <w:color w:val="000000"/>
                <w:sz w:val="19"/>
                <w:szCs w:val="19"/>
              </w:rPr>
              <w:t>Area (sq.km)</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01</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42" w:tooltip="indus_up_to_border" w:history="1">
              <w:r w:rsidRPr="007F6DA8">
                <w:rPr>
                  <w:rFonts w:ascii="Arial" w:eastAsia="Times New Roman" w:hAnsi="Arial" w:cs="Arial"/>
                  <w:color w:val="000000"/>
                  <w:sz w:val="19"/>
                  <w:szCs w:val="19"/>
                </w:rPr>
                <w:t>Indus (Up to border)</w:t>
              </w:r>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321289</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2A</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43" w:tooltip="ganga" w:history="1">
              <w:r w:rsidRPr="007F6DA8">
                <w:rPr>
                  <w:rFonts w:ascii="Arial" w:eastAsia="Times New Roman" w:hAnsi="Arial" w:cs="Arial"/>
                  <w:color w:val="000000"/>
                  <w:sz w:val="19"/>
                  <w:szCs w:val="19"/>
                </w:rPr>
                <w:t>Ganga</w:t>
              </w:r>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861452</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2B</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44" w:tooltip="brahmaputra" w:history="1">
              <w:r w:rsidRPr="007F6DA8">
                <w:rPr>
                  <w:rFonts w:ascii="Arial" w:eastAsia="Times New Roman" w:hAnsi="Arial" w:cs="Arial"/>
                  <w:color w:val="000000"/>
                  <w:sz w:val="19"/>
                  <w:szCs w:val="19"/>
                </w:rPr>
                <w:t>Brahmaputra</w:t>
              </w:r>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194413</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2C</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45" w:tooltip="barak_and_others" w:history="1">
              <w:r w:rsidRPr="007F6DA8">
                <w:rPr>
                  <w:rFonts w:ascii="Arial" w:eastAsia="Times New Roman" w:hAnsi="Arial" w:cs="Arial"/>
                  <w:color w:val="000000"/>
                  <w:sz w:val="19"/>
                  <w:szCs w:val="19"/>
                </w:rPr>
                <w:t>Barak and others</w:t>
              </w:r>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41723</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03</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46" w:tooltip="godavari" w:history="1">
              <w:r w:rsidRPr="007F6DA8">
                <w:rPr>
                  <w:rFonts w:ascii="Arial" w:eastAsia="Times New Roman" w:hAnsi="Arial" w:cs="Arial"/>
                  <w:color w:val="000000"/>
                  <w:sz w:val="19"/>
                  <w:szCs w:val="19"/>
                </w:rPr>
                <w:t>Godavari</w:t>
              </w:r>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312812</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6</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04</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47" w:tooltip="krishna" w:history="1">
              <w:r w:rsidRPr="007F6DA8">
                <w:rPr>
                  <w:rFonts w:ascii="Arial" w:eastAsia="Times New Roman" w:hAnsi="Arial" w:cs="Arial"/>
                  <w:color w:val="000000"/>
                  <w:sz w:val="19"/>
                  <w:szCs w:val="19"/>
                </w:rPr>
                <w:t>Krishna</w:t>
              </w:r>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258948</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7</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05</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48" w:tooltip="cauvery" w:history="1">
              <w:r w:rsidRPr="007F6DA8">
                <w:rPr>
                  <w:rFonts w:ascii="Arial" w:eastAsia="Times New Roman" w:hAnsi="Arial" w:cs="Arial"/>
                  <w:color w:val="000000"/>
                  <w:sz w:val="19"/>
                  <w:szCs w:val="19"/>
                </w:rPr>
                <w:t>Cauvery</w:t>
              </w:r>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81155</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8</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06</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49" w:tooltip="subernarekha" w:history="1">
              <w:proofErr w:type="spellStart"/>
              <w:r w:rsidRPr="007F6DA8">
                <w:rPr>
                  <w:rFonts w:ascii="Arial" w:eastAsia="Times New Roman" w:hAnsi="Arial" w:cs="Arial"/>
                  <w:color w:val="000000"/>
                  <w:sz w:val="19"/>
                  <w:szCs w:val="19"/>
                </w:rPr>
                <w:t>Subernarekha</w:t>
              </w:r>
              <w:proofErr w:type="spellEnd"/>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29196</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9</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07</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50" w:tooltip="brahmani_and_baitarni" w:history="1">
              <w:proofErr w:type="spellStart"/>
              <w:r w:rsidRPr="007F6DA8">
                <w:rPr>
                  <w:rFonts w:ascii="Arial" w:eastAsia="Times New Roman" w:hAnsi="Arial" w:cs="Arial"/>
                  <w:color w:val="000000"/>
                  <w:sz w:val="19"/>
                  <w:szCs w:val="19"/>
                </w:rPr>
                <w:t>Brahmani</w:t>
              </w:r>
              <w:proofErr w:type="spellEnd"/>
              <w:r w:rsidRPr="007F6DA8">
                <w:rPr>
                  <w:rFonts w:ascii="Arial" w:eastAsia="Times New Roman" w:hAnsi="Arial" w:cs="Arial"/>
                  <w:color w:val="000000"/>
                  <w:sz w:val="19"/>
                  <w:szCs w:val="19"/>
                </w:rPr>
                <w:t xml:space="preserve"> and </w:t>
              </w:r>
              <w:proofErr w:type="spellStart"/>
              <w:r w:rsidRPr="007F6DA8">
                <w:rPr>
                  <w:rFonts w:ascii="Arial" w:eastAsia="Times New Roman" w:hAnsi="Arial" w:cs="Arial"/>
                  <w:color w:val="000000"/>
                  <w:sz w:val="19"/>
                  <w:szCs w:val="19"/>
                </w:rPr>
                <w:t>Baitarni</w:t>
              </w:r>
              <w:proofErr w:type="spellEnd"/>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51822</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10</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08</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51" w:tooltip="mahanadi" w:history="1">
              <w:r w:rsidRPr="007F6DA8">
                <w:rPr>
                  <w:rFonts w:ascii="Arial" w:eastAsia="Times New Roman" w:hAnsi="Arial" w:cs="Arial"/>
                  <w:color w:val="000000"/>
                  <w:sz w:val="19"/>
                  <w:szCs w:val="19"/>
                </w:rPr>
                <w:t>Mahanadi</w:t>
              </w:r>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141589</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09</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52" w:tooltip="pennar" w:history="1">
              <w:proofErr w:type="spellStart"/>
              <w:r w:rsidRPr="007F6DA8">
                <w:rPr>
                  <w:rFonts w:ascii="Arial" w:eastAsia="Times New Roman" w:hAnsi="Arial" w:cs="Arial"/>
                  <w:color w:val="000000"/>
                  <w:sz w:val="19"/>
                  <w:szCs w:val="19"/>
                </w:rPr>
                <w:t>Pennar</w:t>
              </w:r>
              <w:proofErr w:type="spellEnd"/>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55213</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12</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10</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53" w:tooltip="mahi" w:history="1">
              <w:r w:rsidRPr="007F6DA8">
                <w:rPr>
                  <w:rFonts w:ascii="Arial" w:eastAsia="Times New Roman" w:hAnsi="Arial" w:cs="Arial"/>
                  <w:color w:val="000000"/>
                  <w:sz w:val="19"/>
                  <w:szCs w:val="19"/>
                </w:rPr>
                <w:t>Mahi</w:t>
              </w:r>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34842</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lastRenderedPageBreak/>
              <w:t>13</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11</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54" w:tooltip="sabarmati" w:history="1">
              <w:r w:rsidRPr="007F6DA8">
                <w:rPr>
                  <w:rFonts w:ascii="Arial" w:eastAsia="Times New Roman" w:hAnsi="Arial" w:cs="Arial"/>
                  <w:color w:val="000000"/>
                  <w:sz w:val="19"/>
                  <w:szCs w:val="19"/>
                </w:rPr>
                <w:t>Sabarmati</w:t>
              </w:r>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21674</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14</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12</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55" w:tooltip="narmada" w:history="1">
              <w:r w:rsidRPr="007F6DA8">
                <w:rPr>
                  <w:rFonts w:ascii="Arial" w:eastAsia="Times New Roman" w:hAnsi="Arial" w:cs="Arial"/>
                  <w:color w:val="000000"/>
                  <w:sz w:val="19"/>
                  <w:szCs w:val="19"/>
                </w:rPr>
                <w:t>Narmada</w:t>
              </w:r>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98796</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15</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13</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56" w:tooltip="tapi" w:history="1">
              <w:proofErr w:type="spellStart"/>
              <w:r w:rsidRPr="007F6DA8">
                <w:rPr>
                  <w:rFonts w:ascii="Arial" w:eastAsia="Times New Roman" w:hAnsi="Arial" w:cs="Arial"/>
                  <w:color w:val="000000"/>
                  <w:sz w:val="19"/>
                  <w:szCs w:val="19"/>
                </w:rPr>
                <w:t>Tapi</w:t>
              </w:r>
              <w:proofErr w:type="spellEnd"/>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65145</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16</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14</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57" w:tooltip="west_flowing_rivers_from_tapi_to_tadri" w:history="1">
              <w:r w:rsidRPr="007F6DA8">
                <w:rPr>
                  <w:rFonts w:ascii="Arial" w:eastAsia="Times New Roman" w:hAnsi="Arial" w:cs="Arial"/>
                  <w:color w:val="000000"/>
                  <w:sz w:val="19"/>
                  <w:szCs w:val="19"/>
                </w:rPr>
                <w:t xml:space="preserve">West flowing rivers from </w:t>
              </w:r>
              <w:proofErr w:type="spellStart"/>
              <w:r w:rsidRPr="007F6DA8">
                <w:rPr>
                  <w:rFonts w:ascii="Arial" w:eastAsia="Times New Roman" w:hAnsi="Arial" w:cs="Arial"/>
                  <w:color w:val="000000"/>
                  <w:sz w:val="19"/>
                  <w:szCs w:val="19"/>
                </w:rPr>
                <w:t>Tapi</w:t>
              </w:r>
              <w:proofErr w:type="spellEnd"/>
              <w:r w:rsidRPr="007F6DA8">
                <w:rPr>
                  <w:rFonts w:ascii="Arial" w:eastAsia="Times New Roman" w:hAnsi="Arial" w:cs="Arial"/>
                  <w:color w:val="000000"/>
                  <w:sz w:val="19"/>
                  <w:szCs w:val="19"/>
                </w:rPr>
                <w:t xml:space="preserve"> to </w:t>
              </w:r>
              <w:proofErr w:type="spellStart"/>
              <w:r w:rsidRPr="007F6DA8">
                <w:rPr>
                  <w:rFonts w:ascii="Arial" w:eastAsia="Times New Roman" w:hAnsi="Arial" w:cs="Arial"/>
                  <w:color w:val="000000"/>
                  <w:sz w:val="19"/>
                  <w:szCs w:val="19"/>
                </w:rPr>
                <w:t>Tadri</w:t>
              </w:r>
              <w:proofErr w:type="spellEnd"/>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55940</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17</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15</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58" w:tooltip="west_flowing_rivers_from_tadri_to_kanyakumari" w:history="1">
              <w:r w:rsidRPr="007F6DA8">
                <w:rPr>
                  <w:rFonts w:ascii="Arial" w:eastAsia="Times New Roman" w:hAnsi="Arial" w:cs="Arial"/>
                  <w:color w:val="000000"/>
                  <w:sz w:val="19"/>
                  <w:szCs w:val="19"/>
                </w:rPr>
                <w:t xml:space="preserve">West flowing rivers from </w:t>
              </w:r>
              <w:proofErr w:type="spellStart"/>
              <w:r w:rsidRPr="007F6DA8">
                <w:rPr>
                  <w:rFonts w:ascii="Arial" w:eastAsia="Times New Roman" w:hAnsi="Arial" w:cs="Arial"/>
                  <w:color w:val="000000"/>
                  <w:sz w:val="19"/>
                  <w:szCs w:val="19"/>
                </w:rPr>
                <w:t>Tadri</w:t>
              </w:r>
              <w:proofErr w:type="spellEnd"/>
              <w:r w:rsidRPr="007F6DA8">
                <w:rPr>
                  <w:rFonts w:ascii="Arial" w:eastAsia="Times New Roman" w:hAnsi="Arial" w:cs="Arial"/>
                  <w:color w:val="000000"/>
                  <w:sz w:val="19"/>
                  <w:szCs w:val="19"/>
                </w:rPr>
                <w:t xml:space="preserve"> to Kanyakumari</w:t>
              </w:r>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56177</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18</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16</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59" w:tooltip="east_flowing_rivers_between_mahanadi_and_pennar" w:history="1">
              <w:r w:rsidRPr="007F6DA8">
                <w:rPr>
                  <w:rFonts w:ascii="Arial" w:eastAsia="Times New Roman" w:hAnsi="Arial" w:cs="Arial"/>
                  <w:color w:val="000000"/>
                  <w:sz w:val="19"/>
                  <w:szCs w:val="19"/>
                </w:rPr>
                <w:t xml:space="preserve">East flowing rivers between Mahanadi and </w:t>
              </w:r>
              <w:proofErr w:type="spellStart"/>
              <w:r w:rsidRPr="007F6DA8">
                <w:rPr>
                  <w:rFonts w:ascii="Arial" w:eastAsia="Times New Roman" w:hAnsi="Arial" w:cs="Arial"/>
                  <w:color w:val="000000"/>
                  <w:sz w:val="19"/>
                  <w:szCs w:val="19"/>
                </w:rPr>
                <w:t>Pennar</w:t>
              </w:r>
              <w:proofErr w:type="spellEnd"/>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86643</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19</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17</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60" w:tooltip="east_flowing_rivers_between_pennar_and_kanyakumari" w:history="1">
              <w:r w:rsidRPr="007F6DA8">
                <w:rPr>
                  <w:rFonts w:ascii="Arial" w:eastAsia="Times New Roman" w:hAnsi="Arial" w:cs="Arial"/>
                  <w:color w:val="000000"/>
                  <w:sz w:val="19"/>
                  <w:szCs w:val="19"/>
                </w:rPr>
                <w:t xml:space="preserve">East flowing rivers between </w:t>
              </w:r>
              <w:proofErr w:type="spellStart"/>
              <w:r w:rsidRPr="007F6DA8">
                <w:rPr>
                  <w:rFonts w:ascii="Arial" w:eastAsia="Times New Roman" w:hAnsi="Arial" w:cs="Arial"/>
                  <w:color w:val="000000"/>
                  <w:sz w:val="19"/>
                  <w:szCs w:val="19"/>
                </w:rPr>
                <w:t>Pennar</w:t>
              </w:r>
              <w:proofErr w:type="spellEnd"/>
              <w:r w:rsidRPr="007F6DA8">
                <w:rPr>
                  <w:rFonts w:ascii="Arial" w:eastAsia="Times New Roman" w:hAnsi="Arial" w:cs="Arial"/>
                  <w:color w:val="000000"/>
                  <w:sz w:val="19"/>
                  <w:szCs w:val="19"/>
                </w:rPr>
                <w:t xml:space="preserve"> and Kanyakumari</w:t>
              </w:r>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100139</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20</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18</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61" w:tooltip="west_flowing_rivers_of_kutch_and_saurashtra_including_luni" w:history="1">
              <w:r w:rsidRPr="007F6DA8">
                <w:rPr>
                  <w:rFonts w:ascii="Arial" w:eastAsia="Times New Roman" w:hAnsi="Arial" w:cs="Arial"/>
                  <w:color w:val="000000"/>
                  <w:sz w:val="19"/>
                  <w:szCs w:val="19"/>
                </w:rPr>
                <w:t xml:space="preserve">West flowing rivers of Kutch and Saurashtra including </w:t>
              </w:r>
              <w:proofErr w:type="spellStart"/>
              <w:r w:rsidRPr="007F6DA8">
                <w:rPr>
                  <w:rFonts w:ascii="Arial" w:eastAsia="Times New Roman" w:hAnsi="Arial" w:cs="Arial"/>
                  <w:color w:val="000000"/>
                  <w:sz w:val="19"/>
                  <w:szCs w:val="19"/>
                </w:rPr>
                <w:t>Luni</w:t>
              </w:r>
              <w:proofErr w:type="spellEnd"/>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321851</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21</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19</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hyperlink r:id="rId62" w:tooltip="area_of_inland_drainage_in_rajasthan" w:history="1">
              <w:r w:rsidRPr="007F6DA8">
                <w:rPr>
                  <w:rFonts w:ascii="Arial" w:eastAsia="Times New Roman" w:hAnsi="Arial" w:cs="Arial"/>
                  <w:color w:val="000000"/>
                  <w:sz w:val="19"/>
                  <w:szCs w:val="19"/>
                </w:rPr>
                <w:t>Area of inland drainage in Rajasthan</w:t>
              </w:r>
            </w:hyperlink>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22</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20</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Minor rivers draining into Myanmar &amp; Bangladesh</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36202</w:t>
            </w:r>
          </w:p>
        </w:tc>
      </w:tr>
    </w:tbl>
    <w:p w:rsidR="00CD455B" w:rsidRPr="00CD455B" w:rsidRDefault="00CD455B" w:rsidP="00CD455B">
      <w:pPr>
        <w:shd w:val="clear" w:color="auto" w:fill="FFFFFF"/>
        <w:spacing w:after="240" w:line="360" w:lineRule="atLeast"/>
        <w:rPr>
          <w:rFonts w:ascii="Arial" w:eastAsia="Times New Roman" w:hAnsi="Arial" w:cs="Arial"/>
          <w:color w:val="000000"/>
          <w:sz w:val="19"/>
          <w:szCs w:val="19"/>
        </w:rPr>
      </w:pPr>
    </w:p>
    <w:p w:rsidR="00CD455B" w:rsidRPr="00CD455B" w:rsidRDefault="00CD455B" w:rsidP="00CD455B">
      <w:pPr>
        <w:shd w:val="clear" w:color="auto" w:fill="FFFFFF"/>
        <w:spacing w:after="72" w:line="240" w:lineRule="auto"/>
        <w:outlineLvl w:val="2"/>
        <w:rPr>
          <w:rFonts w:ascii="Arial" w:eastAsia="Times New Roman" w:hAnsi="Arial" w:cs="Arial"/>
          <w:color w:val="000000"/>
          <w:sz w:val="19"/>
          <w:szCs w:val="19"/>
        </w:rPr>
      </w:pPr>
      <w:r w:rsidRPr="00CD455B">
        <w:rPr>
          <w:rFonts w:ascii="Arial" w:eastAsia="Times New Roman" w:hAnsi="Arial" w:cs="Arial"/>
          <w:color w:val="000000"/>
          <w:sz w:val="19"/>
          <w:szCs w:val="19"/>
        </w:rPr>
        <w:t>NCIWRDP</w:t>
      </w:r>
    </w:p>
    <w:p w:rsidR="00CD455B" w:rsidRPr="00CD455B" w:rsidRDefault="00CD455B" w:rsidP="00CD455B">
      <w:pPr>
        <w:shd w:val="clear" w:color="auto" w:fill="FFFFFF"/>
        <w:spacing w:after="240" w:line="360" w:lineRule="atLeast"/>
        <w:rPr>
          <w:rFonts w:ascii="Arial" w:eastAsia="Times New Roman" w:hAnsi="Arial" w:cs="Arial"/>
          <w:color w:val="000000"/>
          <w:sz w:val="19"/>
          <w:szCs w:val="19"/>
        </w:rPr>
      </w:pPr>
      <w:r w:rsidRPr="00CD455B">
        <w:rPr>
          <w:rFonts w:ascii="Arial" w:eastAsia="Times New Roman" w:hAnsi="Arial" w:cs="Arial"/>
          <w:color w:val="000000"/>
          <w:sz w:val="19"/>
          <w:szCs w:val="19"/>
        </w:rPr>
        <w:t>The entire country has been divided into 24 basins as per </w:t>
      </w:r>
      <w:r w:rsidRPr="007F6DA8">
        <w:rPr>
          <w:rFonts w:ascii="Arial" w:eastAsia="Times New Roman" w:hAnsi="Arial" w:cs="Arial"/>
          <w:color w:val="000000"/>
          <w:sz w:val="19"/>
          <w:szCs w:val="19"/>
        </w:rPr>
        <w:t xml:space="preserve">National Commission for Integrated Water Resources Development </w:t>
      </w:r>
      <w:proofErr w:type="gramStart"/>
      <w:r w:rsidRPr="007F6DA8">
        <w:rPr>
          <w:rFonts w:ascii="Arial" w:eastAsia="Times New Roman" w:hAnsi="Arial" w:cs="Arial"/>
          <w:color w:val="000000"/>
          <w:sz w:val="19"/>
          <w:szCs w:val="19"/>
        </w:rPr>
        <w:t>Plan(</w:t>
      </w:r>
      <w:proofErr w:type="gramEnd"/>
      <w:r w:rsidRPr="007F6DA8">
        <w:rPr>
          <w:rFonts w:ascii="Arial" w:eastAsia="Times New Roman" w:hAnsi="Arial" w:cs="Arial"/>
          <w:color w:val="000000"/>
          <w:sz w:val="19"/>
          <w:szCs w:val="19"/>
        </w:rPr>
        <w:t>India)</w:t>
      </w:r>
      <w:r w:rsidRPr="00CD455B">
        <w:rPr>
          <w:rFonts w:ascii="Arial" w:eastAsia="Times New Roman" w:hAnsi="Arial" w:cs="Arial"/>
          <w:color w:val="000000"/>
          <w:sz w:val="19"/>
          <w:szCs w:val="19"/>
        </w:rPr>
        <w:t>. The names of the basins and area are given in the table.</w:t>
      </w:r>
    </w:p>
    <w:p w:rsidR="00CD455B" w:rsidRPr="00CD455B" w:rsidRDefault="00CD455B" w:rsidP="00CD455B">
      <w:pPr>
        <w:shd w:val="clear" w:color="auto" w:fill="FFFFFF"/>
        <w:spacing w:after="240" w:line="360" w:lineRule="atLeast"/>
        <w:rPr>
          <w:rFonts w:ascii="Arial" w:eastAsia="Times New Roman" w:hAnsi="Arial" w:cs="Arial"/>
          <w:color w:val="000000"/>
          <w:sz w:val="19"/>
          <w:szCs w:val="19"/>
        </w:rPr>
      </w:pPr>
      <w:r w:rsidRPr="007F6DA8">
        <w:rPr>
          <w:rFonts w:ascii="Arial" w:eastAsia="Times New Roman" w:hAnsi="Arial" w:cs="Arial"/>
          <w:color w:val="000000"/>
          <w:sz w:val="19"/>
          <w:szCs w:val="19"/>
        </w:rPr>
        <w:lastRenderedPageBreak/>
        <w:drawing>
          <wp:inline distT="0" distB="0" distL="0" distR="0" wp14:anchorId="3F1DCF76" wp14:editId="75ACA5E6">
            <wp:extent cx="3331845" cy="4714875"/>
            <wp:effectExtent l="0" t="0" r="1905" b="9525"/>
            <wp:docPr id="3" name="Picture 3" descr="Basin Map of India">
              <a:hlinkClick xmlns:a="http://schemas.openxmlformats.org/drawingml/2006/main" r:id="rId63" tooltip="&quot;350px-basin_nciwrdp.pn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sin Map of India">
                      <a:hlinkClick r:id="rId63" tooltip="&quot;350px-basin_nciwrdp.png&quot;"/>
                    </pic:cNvPr>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3331845" cy="4714875"/>
                    </a:xfrm>
                    <a:prstGeom prst="rect">
                      <a:avLst/>
                    </a:prstGeom>
                    <a:noFill/>
                    <a:ln>
                      <a:noFill/>
                    </a:ln>
                  </pic:spPr>
                </pic:pic>
              </a:graphicData>
            </a:graphic>
          </wp:inline>
        </w:drawing>
      </w:r>
    </w:p>
    <w:tbl>
      <w:tblPr>
        <w:tblW w:w="0" w:type="auto"/>
        <w:tblBorders>
          <w:top w:val="single" w:sz="6" w:space="0" w:color="8CACBB"/>
          <w:left w:val="single" w:sz="6" w:space="0" w:color="8CACBB"/>
          <w:bottom w:val="single" w:sz="6" w:space="0" w:color="8CACBB"/>
          <w:right w:val="single" w:sz="6" w:space="0" w:color="8CACBB"/>
        </w:tblBorders>
        <w:shd w:val="clear" w:color="auto" w:fill="FFFFFF"/>
        <w:tblCellMar>
          <w:left w:w="0" w:type="dxa"/>
          <w:right w:w="0" w:type="dxa"/>
        </w:tblCellMar>
        <w:tblLook w:val="04A0" w:firstRow="1" w:lastRow="0" w:firstColumn="1" w:lastColumn="0" w:noHBand="0" w:noVBand="1"/>
      </w:tblPr>
      <w:tblGrid>
        <w:gridCol w:w="758"/>
        <w:gridCol w:w="1223"/>
        <w:gridCol w:w="5299"/>
        <w:gridCol w:w="1275"/>
      </w:tblGrid>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7F6DA8">
              <w:rPr>
                <w:rFonts w:ascii="Arial" w:eastAsia="Times New Roman" w:hAnsi="Arial" w:cs="Arial"/>
                <w:color w:val="000000"/>
                <w:sz w:val="19"/>
                <w:szCs w:val="19"/>
              </w:rPr>
              <w:t>Sl. No</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7F6DA8">
              <w:rPr>
                <w:rFonts w:ascii="Arial" w:eastAsia="Times New Roman" w:hAnsi="Arial" w:cs="Arial"/>
                <w:color w:val="000000"/>
                <w:sz w:val="19"/>
                <w:szCs w:val="19"/>
              </w:rPr>
              <w:t>Basin Code</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7F6DA8">
              <w:rPr>
                <w:rFonts w:ascii="Arial" w:eastAsia="Times New Roman" w:hAnsi="Arial" w:cs="Arial"/>
                <w:color w:val="000000"/>
                <w:sz w:val="19"/>
                <w:szCs w:val="19"/>
              </w:rPr>
              <w:t>Basin Name</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7F6DA8">
              <w:rPr>
                <w:rFonts w:ascii="Arial" w:eastAsia="Times New Roman" w:hAnsi="Arial" w:cs="Arial"/>
                <w:color w:val="000000"/>
                <w:sz w:val="19"/>
                <w:szCs w:val="19"/>
              </w:rPr>
              <w:t>Area(sq.km)</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Indus</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321289</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Ganga-Brahmaputra-</w:t>
            </w:r>
            <w:proofErr w:type="spellStart"/>
            <w:r w:rsidRPr="00CD455B">
              <w:rPr>
                <w:rFonts w:ascii="Arial" w:eastAsia="Times New Roman" w:hAnsi="Arial" w:cs="Arial"/>
                <w:color w:val="000000"/>
                <w:sz w:val="19"/>
                <w:szCs w:val="19"/>
              </w:rPr>
              <w:t>Meghna</w:t>
            </w:r>
            <w:proofErr w:type="spellEnd"/>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1101242</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Subarnarekha</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29196</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Brahmani</w:t>
            </w:r>
            <w:proofErr w:type="spellEnd"/>
            <w:r w:rsidRPr="00CD455B">
              <w:rPr>
                <w:rFonts w:ascii="Arial" w:eastAsia="Times New Roman" w:hAnsi="Arial" w:cs="Arial"/>
                <w:color w:val="000000"/>
                <w:sz w:val="19"/>
                <w:szCs w:val="19"/>
              </w:rPr>
              <w:t>-Baitarani</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51822</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Mahanadi</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141589</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6</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6</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Godavari</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312812</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7</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7</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Krishna</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258948</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8</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8</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Pennar</w:t>
            </w:r>
            <w:proofErr w:type="spellEnd"/>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55213</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9</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9</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Cauvery</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87900</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10</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10</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Tapi</w:t>
            </w:r>
            <w:proofErr w:type="spellEnd"/>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65145</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11</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11</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Narmada</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98796</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12</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12</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Mahi</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34842</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lastRenderedPageBreak/>
              <w:t>13</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13</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Sabarmati</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21674</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14</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14</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 xml:space="preserve">West Flowing Rivers of Kutch and Saurashtra Including </w:t>
            </w:r>
            <w:proofErr w:type="spellStart"/>
            <w:r w:rsidRPr="00CD455B">
              <w:rPr>
                <w:rFonts w:ascii="Arial" w:eastAsia="Times New Roman" w:hAnsi="Arial" w:cs="Arial"/>
                <w:color w:val="000000"/>
                <w:sz w:val="19"/>
                <w:szCs w:val="19"/>
              </w:rPr>
              <w:t>Luni</w:t>
            </w:r>
            <w:proofErr w:type="spellEnd"/>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334390</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15</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15</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 xml:space="preserve">West Flowing Rivers South of </w:t>
            </w:r>
            <w:proofErr w:type="spellStart"/>
            <w:r w:rsidRPr="00CD455B">
              <w:rPr>
                <w:rFonts w:ascii="Arial" w:eastAsia="Times New Roman" w:hAnsi="Arial" w:cs="Arial"/>
                <w:color w:val="000000"/>
                <w:sz w:val="19"/>
                <w:szCs w:val="19"/>
              </w:rPr>
              <w:t>Tapi</w:t>
            </w:r>
            <w:proofErr w:type="spellEnd"/>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113057</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16</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16</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East Flowing Rivers between Mahanadi and Godavari</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49570</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17</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17</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East Flowing Rivers between Godavari and Krishna</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12289</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18</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18</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 xml:space="preserve">East Flowing Rivers between Krishna and </w:t>
            </w:r>
            <w:proofErr w:type="spellStart"/>
            <w:r w:rsidRPr="00CD455B">
              <w:rPr>
                <w:rFonts w:ascii="Arial" w:eastAsia="Times New Roman" w:hAnsi="Arial" w:cs="Arial"/>
                <w:color w:val="000000"/>
                <w:sz w:val="19"/>
                <w:szCs w:val="19"/>
              </w:rPr>
              <w:t>Pennar</w:t>
            </w:r>
            <w:proofErr w:type="spellEnd"/>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24649</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19</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19</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 xml:space="preserve">East Flowing Rivers between </w:t>
            </w:r>
            <w:proofErr w:type="spellStart"/>
            <w:r w:rsidRPr="00CD455B">
              <w:rPr>
                <w:rFonts w:ascii="Arial" w:eastAsia="Times New Roman" w:hAnsi="Arial" w:cs="Arial"/>
                <w:color w:val="000000"/>
                <w:sz w:val="19"/>
                <w:szCs w:val="19"/>
              </w:rPr>
              <w:t>Pennar</w:t>
            </w:r>
            <w:proofErr w:type="spellEnd"/>
            <w:r w:rsidRPr="00CD455B">
              <w:rPr>
                <w:rFonts w:ascii="Arial" w:eastAsia="Times New Roman" w:hAnsi="Arial" w:cs="Arial"/>
                <w:color w:val="000000"/>
                <w:sz w:val="19"/>
                <w:szCs w:val="19"/>
              </w:rPr>
              <w:t xml:space="preserve"> and Cauvery</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64751</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20</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20</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East Flowing Rivers South of Cauvery</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35026</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21</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21</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 xml:space="preserve">Area of North </w:t>
            </w:r>
            <w:proofErr w:type="spellStart"/>
            <w:r w:rsidRPr="00CD455B">
              <w:rPr>
                <w:rFonts w:ascii="Arial" w:eastAsia="Times New Roman" w:hAnsi="Arial" w:cs="Arial"/>
                <w:color w:val="000000"/>
                <w:sz w:val="19"/>
                <w:szCs w:val="19"/>
              </w:rPr>
              <w:t>Ladakh</w:t>
            </w:r>
            <w:proofErr w:type="spellEnd"/>
            <w:r w:rsidRPr="00CD455B">
              <w:rPr>
                <w:rFonts w:ascii="Arial" w:eastAsia="Times New Roman" w:hAnsi="Arial" w:cs="Arial"/>
                <w:color w:val="000000"/>
                <w:sz w:val="19"/>
                <w:szCs w:val="19"/>
              </w:rPr>
              <w:t xml:space="preserve"> Not draining into Indus</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28478</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22</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22</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Rivers draining into Bangladesh</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10031</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23</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23</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Rivers draining into Myanmar</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26271</w:t>
            </w:r>
          </w:p>
        </w:tc>
      </w:tr>
      <w:tr w:rsidR="00CD455B" w:rsidRPr="00CD455B" w:rsidTr="00CD455B">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24</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24</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Drainage Area of Andaman and Nicobar and Lakshadweep</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8280</w:t>
            </w:r>
          </w:p>
        </w:tc>
      </w:tr>
    </w:tbl>
    <w:p w:rsidR="00CD455B" w:rsidRPr="00CD455B" w:rsidRDefault="00CD455B" w:rsidP="00CD455B">
      <w:pPr>
        <w:shd w:val="clear" w:color="auto" w:fill="FFFFFF"/>
        <w:spacing w:after="240" w:line="360" w:lineRule="atLeast"/>
        <w:rPr>
          <w:rFonts w:ascii="Arial" w:eastAsia="Times New Roman" w:hAnsi="Arial" w:cs="Arial"/>
          <w:color w:val="000000"/>
          <w:sz w:val="19"/>
          <w:szCs w:val="19"/>
        </w:rPr>
      </w:pPr>
    </w:p>
    <w:p w:rsidR="00CD455B" w:rsidRPr="00CD455B" w:rsidRDefault="00CD455B" w:rsidP="00CD455B">
      <w:pPr>
        <w:shd w:val="clear" w:color="auto" w:fill="FFFFFF"/>
        <w:spacing w:after="72" w:line="240" w:lineRule="auto"/>
        <w:outlineLvl w:val="2"/>
        <w:rPr>
          <w:rFonts w:ascii="Arial" w:eastAsia="Times New Roman" w:hAnsi="Arial" w:cs="Arial"/>
          <w:color w:val="000000"/>
          <w:sz w:val="19"/>
          <w:szCs w:val="19"/>
        </w:rPr>
      </w:pPr>
      <w:r w:rsidRPr="00CD455B">
        <w:rPr>
          <w:rFonts w:ascii="Arial" w:eastAsia="Times New Roman" w:hAnsi="Arial" w:cs="Arial"/>
          <w:color w:val="000000"/>
          <w:sz w:val="19"/>
          <w:szCs w:val="19"/>
        </w:rPr>
        <w:t>AISLUS</w:t>
      </w:r>
    </w:p>
    <w:p w:rsidR="00CD455B" w:rsidRPr="00CD455B" w:rsidRDefault="00CD455B" w:rsidP="00CD455B">
      <w:pPr>
        <w:shd w:val="clear" w:color="auto" w:fill="FFFFFF"/>
        <w:spacing w:after="240" w:line="360" w:lineRule="atLeast"/>
        <w:rPr>
          <w:rFonts w:ascii="Arial" w:eastAsia="Times New Roman" w:hAnsi="Arial" w:cs="Arial"/>
          <w:color w:val="000000"/>
          <w:sz w:val="19"/>
          <w:szCs w:val="19"/>
        </w:rPr>
      </w:pPr>
      <w:r w:rsidRPr="007F6DA8">
        <w:rPr>
          <w:rFonts w:ascii="Arial" w:eastAsia="Times New Roman" w:hAnsi="Arial" w:cs="Arial"/>
          <w:color w:val="000000"/>
          <w:sz w:val="19"/>
          <w:szCs w:val="19"/>
        </w:rPr>
        <w:drawing>
          <wp:inline distT="0" distB="0" distL="0" distR="0" wp14:anchorId="33F2FC16" wp14:editId="0BBD992F">
            <wp:extent cx="3331845" cy="4714875"/>
            <wp:effectExtent l="0" t="0" r="1905" b="9525"/>
            <wp:docPr id="2" name="Picture 2" descr="AISLUS Basin Map">
              <a:hlinkClick xmlns:a="http://schemas.openxmlformats.org/drawingml/2006/main" r:id="rId65" tooltip="&quot;aislus.pn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ISLUS Basin Map">
                      <a:hlinkClick r:id="rId65" tooltip="&quot;aislus.png&quot;"/>
                    </pic:cNvPr>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3331845" cy="4714875"/>
                    </a:xfrm>
                    <a:prstGeom prst="rect">
                      <a:avLst/>
                    </a:prstGeom>
                    <a:noFill/>
                    <a:ln>
                      <a:noFill/>
                    </a:ln>
                  </pic:spPr>
                </pic:pic>
              </a:graphicData>
            </a:graphic>
          </wp:inline>
        </w:drawing>
      </w:r>
    </w:p>
    <w:p w:rsidR="00CD455B" w:rsidRPr="00CD455B" w:rsidRDefault="00CD455B" w:rsidP="00CD455B">
      <w:pPr>
        <w:shd w:val="clear" w:color="auto" w:fill="FFFFFF"/>
        <w:spacing w:after="240" w:line="360" w:lineRule="atLeast"/>
        <w:rPr>
          <w:rFonts w:ascii="Arial" w:eastAsia="Times New Roman" w:hAnsi="Arial" w:cs="Arial"/>
          <w:color w:val="000000"/>
          <w:sz w:val="19"/>
          <w:szCs w:val="19"/>
        </w:rPr>
      </w:pPr>
      <w:r w:rsidRPr="00CD455B">
        <w:rPr>
          <w:rFonts w:ascii="Arial" w:eastAsia="Times New Roman" w:hAnsi="Arial" w:cs="Arial"/>
          <w:color w:val="000000"/>
          <w:sz w:val="19"/>
          <w:szCs w:val="19"/>
        </w:rPr>
        <w:lastRenderedPageBreak/>
        <w:t xml:space="preserve">The AISLUS organization of the departments of agriculture and co-operation has been engaged in conducting rapid reconnaissance surveys for prioritization of smaller Hydrologic units within catchment areas of river valley projects and flood prone rivers.it has developed a system for delineating and codifying the catchment areas into smaller Hydrologic units i.e. sub watersheds following the 4 stage delineation. </w:t>
      </w:r>
      <w:proofErr w:type="gramStart"/>
      <w:r w:rsidRPr="00CD455B">
        <w:rPr>
          <w:rFonts w:ascii="Arial" w:eastAsia="Times New Roman" w:hAnsi="Arial" w:cs="Arial"/>
          <w:color w:val="000000"/>
          <w:sz w:val="19"/>
          <w:szCs w:val="19"/>
        </w:rPr>
        <w:t>through</w:t>
      </w:r>
      <w:proofErr w:type="gramEnd"/>
      <w:r w:rsidRPr="00CD455B">
        <w:rPr>
          <w:rFonts w:ascii="Arial" w:eastAsia="Times New Roman" w:hAnsi="Arial" w:cs="Arial"/>
          <w:color w:val="000000"/>
          <w:sz w:val="19"/>
          <w:szCs w:val="19"/>
        </w:rPr>
        <w:t xml:space="preserve"> the methodology developed has been serving the requirement of prioritization , a need for national level framework of watersheds, was always felt by the user agencies. </w:t>
      </w:r>
      <w:proofErr w:type="gramStart"/>
      <w:r w:rsidRPr="00CD455B">
        <w:rPr>
          <w:rFonts w:ascii="Arial" w:eastAsia="Times New Roman" w:hAnsi="Arial" w:cs="Arial"/>
          <w:color w:val="000000"/>
          <w:sz w:val="19"/>
          <w:szCs w:val="19"/>
        </w:rPr>
        <w:t>the</w:t>
      </w:r>
      <w:proofErr w:type="gramEnd"/>
      <w:r w:rsidRPr="00CD455B">
        <w:rPr>
          <w:rFonts w:ascii="Arial" w:eastAsia="Times New Roman" w:hAnsi="Arial" w:cs="Arial"/>
          <w:color w:val="000000"/>
          <w:sz w:val="19"/>
          <w:szCs w:val="19"/>
        </w:rPr>
        <w:t xml:space="preserve"> present bulletin on watershed atlas of </w:t>
      </w:r>
      <w:proofErr w:type="spellStart"/>
      <w:r w:rsidRPr="00CD455B">
        <w:rPr>
          <w:rFonts w:ascii="Arial" w:eastAsia="Times New Roman" w:hAnsi="Arial" w:cs="Arial"/>
          <w:color w:val="000000"/>
          <w:sz w:val="19"/>
          <w:szCs w:val="19"/>
        </w:rPr>
        <w:t>india</w:t>
      </w:r>
      <w:proofErr w:type="spellEnd"/>
      <w:r w:rsidRPr="00CD455B">
        <w:rPr>
          <w:rFonts w:ascii="Arial" w:eastAsia="Times New Roman" w:hAnsi="Arial" w:cs="Arial"/>
          <w:color w:val="000000"/>
          <w:sz w:val="19"/>
          <w:szCs w:val="19"/>
        </w:rPr>
        <w:t xml:space="preserve"> is an endeavor in that direction wherein the entire country has been divided into:</w:t>
      </w:r>
    </w:p>
    <w:p w:rsidR="00CD455B" w:rsidRPr="00CD455B" w:rsidRDefault="00CD455B" w:rsidP="00CD455B">
      <w:pPr>
        <w:numPr>
          <w:ilvl w:val="0"/>
          <w:numId w:val="14"/>
        </w:numPr>
        <w:shd w:val="clear" w:color="auto" w:fill="FFFFFF"/>
        <w:spacing w:after="15" w:line="360" w:lineRule="atLeast"/>
        <w:ind w:left="360"/>
        <w:rPr>
          <w:rFonts w:ascii="Arial" w:eastAsia="Times New Roman" w:hAnsi="Arial" w:cs="Arial"/>
          <w:color w:val="000000"/>
          <w:sz w:val="19"/>
          <w:szCs w:val="19"/>
        </w:rPr>
      </w:pPr>
      <w:r w:rsidRPr="007F6DA8">
        <w:rPr>
          <w:rFonts w:ascii="Arial" w:eastAsia="Times New Roman" w:hAnsi="Arial" w:cs="Arial"/>
          <w:color w:val="000000"/>
          <w:sz w:val="19"/>
          <w:szCs w:val="19"/>
        </w:rPr>
        <w:t>6 Major Water Resources Region</w:t>
      </w:r>
    </w:p>
    <w:p w:rsidR="00CD455B" w:rsidRPr="00CD455B" w:rsidRDefault="00CD455B" w:rsidP="00CD455B">
      <w:pPr>
        <w:numPr>
          <w:ilvl w:val="0"/>
          <w:numId w:val="14"/>
        </w:numPr>
        <w:shd w:val="clear" w:color="auto" w:fill="FFFFFF"/>
        <w:spacing w:after="15" w:line="360" w:lineRule="atLeast"/>
        <w:ind w:left="360"/>
        <w:rPr>
          <w:rFonts w:ascii="Arial" w:eastAsia="Times New Roman" w:hAnsi="Arial" w:cs="Arial"/>
          <w:color w:val="000000"/>
          <w:sz w:val="19"/>
          <w:szCs w:val="19"/>
        </w:rPr>
      </w:pPr>
      <w:r w:rsidRPr="007F6DA8">
        <w:rPr>
          <w:rFonts w:ascii="Arial" w:eastAsia="Times New Roman" w:hAnsi="Arial" w:cs="Arial"/>
          <w:color w:val="000000"/>
          <w:sz w:val="19"/>
          <w:szCs w:val="19"/>
        </w:rPr>
        <w:t>35 River Basin</w:t>
      </w:r>
    </w:p>
    <w:p w:rsidR="00CD455B" w:rsidRPr="00CD455B" w:rsidRDefault="00CD455B" w:rsidP="00CD455B">
      <w:pPr>
        <w:numPr>
          <w:ilvl w:val="0"/>
          <w:numId w:val="14"/>
        </w:numPr>
        <w:shd w:val="clear" w:color="auto" w:fill="FFFFFF"/>
        <w:spacing w:after="15" w:line="360" w:lineRule="atLeast"/>
        <w:ind w:left="360"/>
        <w:rPr>
          <w:rFonts w:ascii="Arial" w:eastAsia="Times New Roman" w:hAnsi="Arial" w:cs="Arial"/>
          <w:color w:val="000000"/>
          <w:sz w:val="19"/>
          <w:szCs w:val="19"/>
        </w:rPr>
      </w:pPr>
      <w:r w:rsidRPr="007F6DA8">
        <w:rPr>
          <w:rFonts w:ascii="Arial" w:eastAsia="Times New Roman" w:hAnsi="Arial" w:cs="Arial"/>
          <w:color w:val="000000"/>
          <w:sz w:val="19"/>
          <w:szCs w:val="19"/>
        </w:rPr>
        <w:t>112 Catchments</w:t>
      </w:r>
    </w:p>
    <w:p w:rsidR="00CD455B" w:rsidRPr="00CD455B" w:rsidRDefault="00CD455B" w:rsidP="00CD455B">
      <w:pPr>
        <w:numPr>
          <w:ilvl w:val="0"/>
          <w:numId w:val="14"/>
        </w:numPr>
        <w:shd w:val="clear" w:color="auto" w:fill="FFFFFF"/>
        <w:spacing w:after="15" w:line="360" w:lineRule="atLeast"/>
        <w:ind w:left="360"/>
        <w:rPr>
          <w:rFonts w:ascii="Arial" w:eastAsia="Times New Roman" w:hAnsi="Arial" w:cs="Arial"/>
          <w:color w:val="000000"/>
          <w:sz w:val="19"/>
          <w:szCs w:val="19"/>
        </w:rPr>
      </w:pPr>
      <w:r w:rsidRPr="007F6DA8">
        <w:rPr>
          <w:rFonts w:ascii="Arial" w:eastAsia="Times New Roman" w:hAnsi="Arial" w:cs="Arial"/>
          <w:color w:val="000000"/>
          <w:sz w:val="19"/>
          <w:szCs w:val="19"/>
        </w:rPr>
        <w:t>500 Sub-catchments</w:t>
      </w:r>
    </w:p>
    <w:p w:rsidR="00CD455B" w:rsidRPr="00CD455B" w:rsidRDefault="00CD455B" w:rsidP="00CD455B">
      <w:pPr>
        <w:numPr>
          <w:ilvl w:val="0"/>
          <w:numId w:val="14"/>
        </w:numPr>
        <w:shd w:val="clear" w:color="auto" w:fill="FFFFFF"/>
        <w:spacing w:after="15" w:line="360" w:lineRule="atLeast"/>
        <w:ind w:left="360"/>
        <w:rPr>
          <w:rFonts w:ascii="Arial" w:eastAsia="Times New Roman" w:hAnsi="Arial" w:cs="Arial"/>
          <w:color w:val="000000"/>
          <w:sz w:val="19"/>
          <w:szCs w:val="19"/>
        </w:rPr>
      </w:pPr>
      <w:r w:rsidRPr="007F6DA8">
        <w:rPr>
          <w:rFonts w:ascii="Arial" w:eastAsia="Times New Roman" w:hAnsi="Arial" w:cs="Arial"/>
          <w:color w:val="000000"/>
          <w:sz w:val="19"/>
          <w:szCs w:val="19"/>
        </w:rPr>
        <w:t>3237 Watersheds following a 5 stage delineation approach</w:t>
      </w:r>
    </w:p>
    <w:tbl>
      <w:tblPr>
        <w:tblW w:w="0" w:type="auto"/>
        <w:tblBorders>
          <w:top w:val="single" w:sz="6" w:space="0" w:color="8CACBB"/>
          <w:left w:val="single" w:sz="6" w:space="0" w:color="8CACBB"/>
          <w:bottom w:val="single" w:sz="6" w:space="0" w:color="8CACBB"/>
          <w:right w:val="single" w:sz="6" w:space="0" w:color="8CACBB"/>
        </w:tblBorders>
        <w:shd w:val="clear" w:color="auto" w:fill="FFFFFF"/>
        <w:tblCellMar>
          <w:left w:w="0" w:type="dxa"/>
          <w:right w:w="0" w:type="dxa"/>
        </w:tblCellMar>
        <w:tblLook w:val="04A0" w:firstRow="1" w:lastRow="0" w:firstColumn="1" w:lastColumn="0" w:noHBand="0" w:noVBand="1"/>
      </w:tblPr>
      <w:tblGrid>
        <w:gridCol w:w="705"/>
        <w:gridCol w:w="1223"/>
        <w:gridCol w:w="5816"/>
        <w:gridCol w:w="1275"/>
      </w:tblGrid>
      <w:tr w:rsidR="00CD455B" w:rsidRPr="00CD455B" w:rsidTr="00C8422F">
        <w:tc>
          <w:tcPr>
            <w:tcW w:w="70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7F6DA8">
              <w:rPr>
                <w:rFonts w:ascii="Arial" w:eastAsia="Times New Roman" w:hAnsi="Arial" w:cs="Arial"/>
                <w:color w:val="000000"/>
                <w:sz w:val="19"/>
                <w:szCs w:val="19"/>
              </w:rPr>
              <w:t>Sl.No</w:t>
            </w:r>
            <w:proofErr w:type="spellEnd"/>
          </w:p>
        </w:tc>
        <w:tc>
          <w:tcPr>
            <w:tcW w:w="1223"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7F6DA8">
              <w:rPr>
                <w:rFonts w:ascii="Arial" w:eastAsia="Times New Roman" w:hAnsi="Arial" w:cs="Arial"/>
                <w:color w:val="000000"/>
                <w:sz w:val="19"/>
                <w:szCs w:val="19"/>
              </w:rPr>
              <w:t>Basin Code</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7F6DA8">
              <w:rPr>
                <w:rFonts w:ascii="Arial" w:eastAsia="Times New Roman" w:hAnsi="Arial" w:cs="Arial"/>
                <w:color w:val="000000"/>
                <w:sz w:val="19"/>
                <w:szCs w:val="19"/>
              </w:rPr>
              <w:t>Basin Name</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7F6DA8">
              <w:rPr>
                <w:rFonts w:ascii="Arial" w:eastAsia="Times New Roman" w:hAnsi="Arial" w:cs="Arial"/>
                <w:color w:val="000000"/>
                <w:sz w:val="19"/>
                <w:szCs w:val="19"/>
              </w:rPr>
              <w:t>Area(sq.km)</w:t>
            </w:r>
          </w:p>
        </w:tc>
      </w:tr>
      <w:tr w:rsidR="00CD455B" w:rsidRPr="00CD455B" w:rsidTr="00C8422F">
        <w:tc>
          <w:tcPr>
            <w:tcW w:w="70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w:t>
            </w:r>
          </w:p>
        </w:tc>
        <w:tc>
          <w:tcPr>
            <w:tcW w:w="1223"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1A</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Sutlej</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53108</w:t>
            </w:r>
          </w:p>
        </w:tc>
      </w:tr>
      <w:tr w:rsidR="00CD455B" w:rsidRPr="00CD455B" w:rsidTr="00C8422F">
        <w:tc>
          <w:tcPr>
            <w:tcW w:w="70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w:t>
            </w:r>
          </w:p>
        </w:tc>
        <w:tc>
          <w:tcPr>
            <w:tcW w:w="1223"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1B</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Beas</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20187</w:t>
            </w:r>
          </w:p>
        </w:tc>
      </w:tr>
      <w:tr w:rsidR="00CD455B" w:rsidRPr="00CD455B" w:rsidTr="00C8422F">
        <w:tc>
          <w:tcPr>
            <w:tcW w:w="70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w:t>
            </w:r>
          </w:p>
        </w:tc>
        <w:tc>
          <w:tcPr>
            <w:tcW w:w="1223"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1C</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Ravi</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13626</w:t>
            </w:r>
          </w:p>
        </w:tc>
      </w:tr>
      <w:tr w:rsidR="00CD455B" w:rsidRPr="00CD455B" w:rsidTr="00C8422F">
        <w:tc>
          <w:tcPr>
            <w:tcW w:w="70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w:t>
            </w:r>
          </w:p>
        </w:tc>
        <w:tc>
          <w:tcPr>
            <w:tcW w:w="1223"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1D</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Chenab</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29945</w:t>
            </w:r>
          </w:p>
        </w:tc>
      </w:tr>
      <w:tr w:rsidR="00CD455B" w:rsidRPr="00CD455B" w:rsidTr="00C8422F">
        <w:tc>
          <w:tcPr>
            <w:tcW w:w="70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w:t>
            </w:r>
          </w:p>
        </w:tc>
        <w:tc>
          <w:tcPr>
            <w:tcW w:w="1223"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1E</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Jhelum</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29513</w:t>
            </w:r>
          </w:p>
        </w:tc>
      </w:tr>
      <w:tr w:rsidR="00CD455B" w:rsidRPr="00CD455B" w:rsidTr="00C8422F">
        <w:tc>
          <w:tcPr>
            <w:tcW w:w="70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6</w:t>
            </w:r>
          </w:p>
        </w:tc>
        <w:tc>
          <w:tcPr>
            <w:tcW w:w="1223"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1F</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Indus</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138613</w:t>
            </w:r>
          </w:p>
        </w:tc>
      </w:tr>
      <w:tr w:rsidR="00CD455B" w:rsidRPr="00CD455B" w:rsidTr="00C8422F">
        <w:tc>
          <w:tcPr>
            <w:tcW w:w="70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7</w:t>
            </w:r>
          </w:p>
        </w:tc>
        <w:tc>
          <w:tcPr>
            <w:tcW w:w="1223"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1G</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 xml:space="preserve">Ephemeral incipient </w:t>
            </w:r>
            <w:proofErr w:type="spellStart"/>
            <w:r w:rsidRPr="00CD455B">
              <w:rPr>
                <w:rFonts w:ascii="Arial" w:eastAsia="Times New Roman" w:hAnsi="Arial" w:cs="Arial"/>
                <w:color w:val="000000"/>
                <w:sz w:val="19"/>
                <w:szCs w:val="19"/>
              </w:rPr>
              <w:t>drainge</w:t>
            </w:r>
            <w:proofErr w:type="spellEnd"/>
            <w:r w:rsidRPr="00CD455B">
              <w:rPr>
                <w:rFonts w:ascii="Arial" w:eastAsia="Times New Roman" w:hAnsi="Arial" w:cs="Arial"/>
                <w:color w:val="000000"/>
                <w:sz w:val="19"/>
                <w:szCs w:val="19"/>
              </w:rPr>
              <w:t xml:space="preserve"> not flowing into Indus</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28676</w:t>
            </w:r>
          </w:p>
        </w:tc>
      </w:tr>
      <w:tr w:rsidR="00CD455B" w:rsidRPr="00CD455B" w:rsidTr="00C8422F">
        <w:tc>
          <w:tcPr>
            <w:tcW w:w="70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8</w:t>
            </w:r>
          </w:p>
        </w:tc>
        <w:tc>
          <w:tcPr>
            <w:tcW w:w="1223"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2A</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Lower Ganges</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296614</w:t>
            </w:r>
          </w:p>
        </w:tc>
      </w:tr>
      <w:tr w:rsidR="00CD455B" w:rsidRPr="00CD455B" w:rsidTr="00C8422F">
        <w:tc>
          <w:tcPr>
            <w:tcW w:w="70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9</w:t>
            </w:r>
          </w:p>
        </w:tc>
        <w:tc>
          <w:tcPr>
            <w:tcW w:w="1223"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2B</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 xml:space="preserve">Upper Ganges above confluence with </w:t>
            </w:r>
            <w:proofErr w:type="spellStart"/>
            <w:r w:rsidRPr="00CD455B">
              <w:rPr>
                <w:rFonts w:ascii="Arial" w:eastAsia="Times New Roman" w:hAnsi="Arial" w:cs="Arial"/>
                <w:color w:val="000000"/>
                <w:sz w:val="19"/>
                <w:szCs w:val="19"/>
              </w:rPr>
              <w:t>Ghaghra</w:t>
            </w:r>
            <w:proofErr w:type="spellEnd"/>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207557</w:t>
            </w:r>
          </w:p>
        </w:tc>
      </w:tr>
      <w:tr w:rsidR="00CD455B" w:rsidRPr="00CD455B" w:rsidTr="00C8422F">
        <w:tc>
          <w:tcPr>
            <w:tcW w:w="70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10</w:t>
            </w:r>
          </w:p>
        </w:tc>
        <w:tc>
          <w:tcPr>
            <w:tcW w:w="1223"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2C</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Yamuna</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212829</w:t>
            </w:r>
          </w:p>
        </w:tc>
      </w:tr>
      <w:tr w:rsidR="00CD455B" w:rsidRPr="00CD455B" w:rsidTr="00C8422F">
        <w:tc>
          <w:tcPr>
            <w:tcW w:w="70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11</w:t>
            </w:r>
          </w:p>
        </w:tc>
        <w:tc>
          <w:tcPr>
            <w:tcW w:w="1223"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2D</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Chambal</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136593</w:t>
            </w:r>
          </w:p>
        </w:tc>
      </w:tr>
      <w:tr w:rsidR="00CD455B" w:rsidRPr="00CD455B" w:rsidTr="00C8422F">
        <w:tc>
          <w:tcPr>
            <w:tcW w:w="70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12</w:t>
            </w:r>
          </w:p>
        </w:tc>
        <w:tc>
          <w:tcPr>
            <w:tcW w:w="1223"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3A</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 xml:space="preserve">Brahmaputra right bank </w:t>
            </w:r>
            <w:proofErr w:type="spellStart"/>
            <w:r w:rsidRPr="00CD455B">
              <w:rPr>
                <w:rFonts w:ascii="Arial" w:eastAsia="Times New Roman" w:hAnsi="Arial" w:cs="Arial"/>
                <w:color w:val="000000"/>
                <w:sz w:val="19"/>
                <w:szCs w:val="19"/>
              </w:rPr>
              <w:t>upto</w:t>
            </w:r>
            <w:proofErr w:type="spellEnd"/>
            <w:r w:rsidRPr="00CD455B">
              <w:rPr>
                <w:rFonts w:ascii="Arial" w:eastAsia="Times New Roman" w:hAnsi="Arial" w:cs="Arial"/>
                <w:color w:val="000000"/>
                <w:sz w:val="19"/>
                <w:szCs w:val="19"/>
              </w:rPr>
              <w:t xml:space="preserve"> </w:t>
            </w:r>
            <w:proofErr w:type="spellStart"/>
            <w:r w:rsidRPr="00CD455B">
              <w:rPr>
                <w:rFonts w:ascii="Arial" w:eastAsia="Times New Roman" w:hAnsi="Arial" w:cs="Arial"/>
                <w:color w:val="000000"/>
                <w:sz w:val="19"/>
                <w:szCs w:val="19"/>
              </w:rPr>
              <w:t>Lohit</w:t>
            </w:r>
            <w:proofErr w:type="spellEnd"/>
            <w:r w:rsidRPr="00CD455B">
              <w:rPr>
                <w:rFonts w:ascii="Arial" w:eastAsia="Times New Roman" w:hAnsi="Arial" w:cs="Arial"/>
                <w:color w:val="000000"/>
                <w:sz w:val="19"/>
                <w:szCs w:val="19"/>
              </w:rPr>
              <w:t xml:space="preserve"> confluence</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105416</w:t>
            </w:r>
          </w:p>
        </w:tc>
      </w:tr>
      <w:tr w:rsidR="00CD455B" w:rsidRPr="00CD455B" w:rsidTr="00C8422F">
        <w:tc>
          <w:tcPr>
            <w:tcW w:w="70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13</w:t>
            </w:r>
          </w:p>
        </w:tc>
        <w:tc>
          <w:tcPr>
            <w:tcW w:w="1223"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3B</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Left bank ok of Brahmaputra</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107133</w:t>
            </w:r>
          </w:p>
        </w:tc>
      </w:tr>
      <w:tr w:rsidR="00CD455B" w:rsidRPr="00CD455B" w:rsidTr="00C8422F">
        <w:tc>
          <w:tcPr>
            <w:tcW w:w="70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14</w:t>
            </w:r>
          </w:p>
        </w:tc>
        <w:tc>
          <w:tcPr>
            <w:tcW w:w="1223"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3C</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Brahmaputra tributaries that flow into Bangladesh</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56093</w:t>
            </w:r>
          </w:p>
        </w:tc>
      </w:tr>
      <w:tr w:rsidR="00CD455B" w:rsidRPr="00CD455B" w:rsidTr="00C8422F">
        <w:tc>
          <w:tcPr>
            <w:tcW w:w="70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15</w:t>
            </w:r>
          </w:p>
        </w:tc>
        <w:tc>
          <w:tcPr>
            <w:tcW w:w="1223"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3D</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 xml:space="preserve">Eastern parts Manipur and Mizoram draining into </w:t>
            </w:r>
            <w:proofErr w:type="spellStart"/>
            <w:r w:rsidRPr="00CD455B">
              <w:rPr>
                <w:rFonts w:ascii="Arial" w:eastAsia="Times New Roman" w:hAnsi="Arial" w:cs="Arial"/>
                <w:color w:val="000000"/>
                <w:sz w:val="19"/>
                <w:szCs w:val="19"/>
              </w:rPr>
              <w:t>Chidwim</w:t>
            </w:r>
            <w:proofErr w:type="spellEnd"/>
            <w:r w:rsidRPr="00CD455B">
              <w:rPr>
                <w:rFonts w:ascii="Arial" w:eastAsia="Times New Roman" w:hAnsi="Arial" w:cs="Arial"/>
                <w:color w:val="000000"/>
                <w:sz w:val="19"/>
                <w:szCs w:val="19"/>
              </w:rPr>
              <w:t>(Burma)</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28320</w:t>
            </w:r>
          </w:p>
        </w:tc>
      </w:tr>
      <w:tr w:rsidR="00CD455B" w:rsidRPr="00CD455B" w:rsidTr="00C8422F">
        <w:tc>
          <w:tcPr>
            <w:tcW w:w="70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16</w:t>
            </w:r>
          </w:p>
        </w:tc>
        <w:tc>
          <w:tcPr>
            <w:tcW w:w="1223"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4A</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Cape Comorin to Cauvery</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37564</w:t>
            </w:r>
          </w:p>
        </w:tc>
      </w:tr>
      <w:tr w:rsidR="00CD455B" w:rsidRPr="00CD455B" w:rsidTr="00C8422F">
        <w:tc>
          <w:tcPr>
            <w:tcW w:w="70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17</w:t>
            </w:r>
          </w:p>
        </w:tc>
        <w:tc>
          <w:tcPr>
            <w:tcW w:w="1223"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4B</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Cauvery</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84654</w:t>
            </w:r>
          </w:p>
        </w:tc>
      </w:tr>
      <w:tr w:rsidR="00CD455B" w:rsidRPr="00CD455B" w:rsidTr="00C8422F">
        <w:tc>
          <w:tcPr>
            <w:tcW w:w="70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18</w:t>
            </w:r>
          </w:p>
        </w:tc>
        <w:tc>
          <w:tcPr>
            <w:tcW w:w="1223"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4C</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 xml:space="preserve">Between </w:t>
            </w:r>
            <w:proofErr w:type="spellStart"/>
            <w:r w:rsidRPr="00CD455B">
              <w:rPr>
                <w:rFonts w:ascii="Arial" w:eastAsia="Times New Roman" w:hAnsi="Arial" w:cs="Arial"/>
                <w:color w:val="000000"/>
                <w:sz w:val="19"/>
                <w:szCs w:val="19"/>
              </w:rPr>
              <w:t>Cauvey</w:t>
            </w:r>
            <w:proofErr w:type="spellEnd"/>
            <w:r w:rsidRPr="00CD455B">
              <w:rPr>
                <w:rFonts w:ascii="Arial" w:eastAsia="Times New Roman" w:hAnsi="Arial" w:cs="Arial"/>
                <w:color w:val="000000"/>
                <w:sz w:val="19"/>
                <w:szCs w:val="19"/>
              </w:rPr>
              <w:t xml:space="preserve"> and Krishna</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143845</w:t>
            </w:r>
          </w:p>
        </w:tc>
      </w:tr>
      <w:tr w:rsidR="00CD455B" w:rsidRPr="00CD455B" w:rsidTr="00C8422F">
        <w:tc>
          <w:tcPr>
            <w:tcW w:w="70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19</w:t>
            </w:r>
          </w:p>
        </w:tc>
        <w:tc>
          <w:tcPr>
            <w:tcW w:w="1223"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4D</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Krishna</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271444</w:t>
            </w:r>
          </w:p>
        </w:tc>
      </w:tr>
      <w:tr w:rsidR="00CD455B" w:rsidRPr="00CD455B" w:rsidTr="00C8422F">
        <w:tc>
          <w:tcPr>
            <w:tcW w:w="70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20</w:t>
            </w:r>
          </w:p>
        </w:tc>
        <w:tc>
          <w:tcPr>
            <w:tcW w:w="1223"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4E</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Godavari</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315076</w:t>
            </w:r>
          </w:p>
        </w:tc>
      </w:tr>
      <w:tr w:rsidR="00CD455B" w:rsidRPr="00CD455B" w:rsidTr="00C8422F">
        <w:tc>
          <w:tcPr>
            <w:tcW w:w="70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21</w:t>
            </w:r>
          </w:p>
        </w:tc>
        <w:tc>
          <w:tcPr>
            <w:tcW w:w="1223"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4F</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Between Godavari and Mahanadi</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53949</w:t>
            </w:r>
          </w:p>
        </w:tc>
      </w:tr>
      <w:tr w:rsidR="00CD455B" w:rsidRPr="00CD455B" w:rsidTr="00C8422F">
        <w:tc>
          <w:tcPr>
            <w:tcW w:w="70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lastRenderedPageBreak/>
              <w:t>22</w:t>
            </w:r>
          </w:p>
        </w:tc>
        <w:tc>
          <w:tcPr>
            <w:tcW w:w="1223"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4G</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Mahanadi</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141875</w:t>
            </w:r>
          </w:p>
        </w:tc>
      </w:tr>
      <w:tr w:rsidR="00CD455B" w:rsidRPr="00CD455B" w:rsidTr="00C8422F">
        <w:tc>
          <w:tcPr>
            <w:tcW w:w="70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23</w:t>
            </w:r>
          </w:p>
        </w:tc>
        <w:tc>
          <w:tcPr>
            <w:tcW w:w="1223"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4H</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Mahanadi to Ganges water resource region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84326</w:t>
            </w:r>
          </w:p>
        </w:tc>
      </w:tr>
      <w:tr w:rsidR="00CD455B" w:rsidRPr="00CD455B" w:rsidTr="00C8422F">
        <w:tc>
          <w:tcPr>
            <w:tcW w:w="70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24</w:t>
            </w:r>
          </w:p>
        </w:tc>
        <w:tc>
          <w:tcPr>
            <w:tcW w:w="1223"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5A</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 xml:space="preserve">Cape Comorin to </w:t>
            </w:r>
            <w:proofErr w:type="spellStart"/>
            <w:r w:rsidRPr="00CD455B">
              <w:rPr>
                <w:rFonts w:ascii="Arial" w:eastAsia="Times New Roman" w:hAnsi="Arial" w:cs="Arial"/>
                <w:color w:val="000000"/>
                <w:sz w:val="19"/>
                <w:szCs w:val="19"/>
              </w:rPr>
              <w:t>Sheravati</w:t>
            </w:r>
            <w:proofErr w:type="spellEnd"/>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54771</w:t>
            </w:r>
          </w:p>
        </w:tc>
      </w:tr>
      <w:tr w:rsidR="00CD455B" w:rsidRPr="00CD455B" w:rsidTr="00C8422F">
        <w:tc>
          <w:tcPr>
            <w:tcW w:w="70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25</w:t>
            </w:r>
          </w:p>
        </w:tc>
        <w:tc>
          <w:tcPr>
            <w:tcW w:w="1223"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5B</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Sharavati</w:t>
            </w:r>
            <w:proofErr w:type="spellEnd"/>
            <w:r w:rsidRPr="00CD455B">
              <w:rPr>
                <w:rFonts w:ascii="Arial" w:eastAsia="Times New Roman" w:hAnsi="Arial" w:cs="Arial"/>
                <w:color w:val="000000"/>
                <w:sz w:val="19"/>
                <w:szCs w:val="19"/>
              </w:rPr>
              <w:t xml:space="preserve"> to </w:t>
            </w:r>
            <w:proofErr w:type="spellStart"/>
            <w:r w:rsidRPr="00CD455B">
              <w:rPr>
                <w:rFonts w:ascii="Arial" w:eastAsia="Times New Roman" w:hAnsi="Arial" w:cs="Arial"/>
                <w:color w:val="000000"/>
                <w:sz w:val="19"/>
                <w:szCs w:val="19"/>
              </w:rPr>
              <w:t>Tapi</w:t>
            </w:r>
            <w:proofErr w:type="spellEnd"/>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58146</w:t>
            </w:r>
          </w:p>
        </w:tc>
      </w:tr>
      <w:tr w:rsidR="00CD455B" w:rsidRPr="00CD455B" w:rsidTr="00C8422F">
        <w:tc>
          <w:tcPr>
            <w:tcW w:w="70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26</w:t>
            </w:r>
          </w:p>
        </w:tc>
        <w:tc>
          <w:tcPr>
            <w:tcW w:w="1223"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5C</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Tapi</w:t>
            </w:r>
            <w:proofErr w:type="spellEnd"/>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66652</w:t>
            </w:r>
          </w:p>
        </w:tc>
      </w:tr>
      <w:tr w:rsidR="00CD455B" w:rsidRPr="00CD455B" w:rsidTr="00C8422F">
        <w:tc>
          <w:tcPr>
            <w:tcW w:w="70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27</w:t>
            </w:r>
          </w:p>
        </w:tc>
        <w:tc>
          <w:tcPr>
            <w:tcW w:w="1223"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5D</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Narmada</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95879</w:t>
            </w:r>
          </w:p>
        </w:tc>
      </w:tr>
      <w:tr w:rsidR="00CD455B" w:rsidRPr="00CD455B" w:rsidTr="00C8422F">
        <w:tc>
          <w:tcPr>
            <w:tcW w:w="70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28</w:t>
            </w:r>
          </w:p>
        </w:tc>
        <w:tc>
          <w:tcPr>
            <w:tcW w:w="1223"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5E</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Mahi</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39712</w:t>
            </w:r>
          </w:p>
        </w:tc>
      </w:tr>
      <w:tr w:rsidR="00CD455B" w:rsidRPr="00CD455B" w:rsidTr="00C8422F">
        <w:tc>
          <w:tcPr>
            <w:tcW w:w="70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29</w:t>
            </w:r>
          </w:p>
        </w:tc>
        <w:tc>
          <w:tcPr>
            <w:tcW w:w="1223"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5F</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Sabarmati</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26967</w:t>
            </w:r>
          </w:p>
        </w:tc>
      </w:tr>
      <w:tr w:rsidR="00CD455B" w:rsidRPr="00CD455B" w:rsidTr="00C8422F">
        <w:tc>
          <w:tcPr>
            <w:tcW w:w="70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30</w:t>
            </w:r>
          </w:p>
        </w:tc>
        <w:tc>
          <w:tcPr>
            <w:tcW w:w="1223"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5G</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Southern Kathiawar</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39322</w:t>
            </w:r>
          </w:p>
        </w:tc>
      </w:tr>
      <w:tr w:rsidR="00CD455B" w:rsidRPr="00CD455B" w:rsidTr="00C8422F">
        <w:tc>
          <w:tcPr>
            <w:tcW w:w="70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31</w:t>
            </w:r>
          </w:p>
        </w:tc>
        <w:tc>
          <w:tcPr>
            <w:tcW w:w="1223"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5H</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Draining into gulf of Kutch</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58257</w:t>
            </w:r>
          </w:p>
        </w:tc>
      </w:tr>
      <w:tr w:rsidR="00CD455B" w:rsidRPr="00CD455B" w:rsidTr="00C8422F">
        <w:tc>
          <w:tcPr>
            <w:tcW w:w="70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32</w:t>
            </w:r>
          </w:p>
        </w:tc>
        <w:tc>
          <w:tcPr>
            <w:tcW w:w="1223"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6A</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Luni</w:t>
            </w:r>
            <w:proofErr w:type="spellEnd"/>
            <w:r w:rsidRPr="00CD455B">
              <w:rPr>
                <w:rFonts w:ascii="Arial" w:eastAsia="Times New Roman" w:hAnsi="Arial" w:cs="Arial"/>
                <w:color w:val="000000"/>
                <w:sz w:val="19"/>
                <w:szCs w:val="19"/>
              </w:rPr>
              <w:t xml:space="preserve"> and other drainage into </w:t>
            </w:r>
            <w:proofErr w:type="spellStart"/>
            <w:r w:rsidRPr="00CD455B">
              <w:rPr>
                <w:rFonts w:ascii="Arial" w:eastAsia="Times New Roman" w:hAnsi="Arial" w:cs="Arial"/>
                <w:color w:val="000000"/>
                <w:sz w:val="19"/>
                <w:szCs w:val="19"/>
              </w:rPr>
              <w:t>Rann</w:t>
            </w:r>
            <w:proofErr w:type="spellEnd"/>
            <w:r w:rsidRPr="00CD455B">
              <w:rPr>
                <w:rFonts w:ascii="Arial" w:eastAsia="Times New Roman" w:hAnsi="Arial" w:cs="Arial"/>
                <w:color w:val="000000"/>
                <w:sz w:val="19"/>
                <w:szCs w:val="19"/>
              </w:rPr>
              <w:t xml:space="preserve"> of Kutch</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92518</w:t>
            </w:r>
          </w:p>
        </w:tc>
      </w:tr>
      <w:tr w:rsidR="00CD455B" w:rsidRPr="00CD455B" w:rsidTr="00C8422F">
        <w:tc>
          <w:tcPr>
            <w:tcW w:w="70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33</w:t>
            </w:r>
          </w:p>
        </w:tc>
        <w:tc>
          <w:tcPr>
            <w:tcW w:w="1223"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6B</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 xml:space="preserve">From </w:t>
            </w:r>
            <w:proofErr w:type="spellStart"/>
            <w:r w:rsidRPr="00CD455B">
              <w:rPr>
                <w:rFonts w:ascii="Arial" w:eastAsia="Times New Roman" w:hAnsi="Arial" w:cs="Arial"/>
                <w:color w:val="000000"/>
                <w:sz w:val="19"/>
                <w:szCs w:val="19"/>
              </w:rPr>
              <w:t>luni</w:t>
            </w:r>
            <w:proofErr w:type="spellEnd"/>
            <w:r w:rsidRPr="00CD455B">
              <w:rPr>
                <w:rFonts w:ascii="Arial" w:eastAsia="Times New Roman" w:hAnsi="Arial" w:cs="Arial"/>
                <w:color w:val="000000"/>
                <w:sz w:val="19"/>
                <w:szCs w:val="19"/>
              </w:rPr>
              <w:t xml:space="preserve"> to Jaisalmer</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58489</w:t>
            </w:r>
          </w:p>
        </w:tc>
      </w:tr>
      <w:tr w:rsidR="00CD455B" w:rsidRPr="00CD455B" w:rsidTr="00C8422F">
        <w:tc>
          <w:tcPr>
            <w:tcW w:w="70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34</w:t>
            </w:r>
          </w:p>
        </w:tc>
        <w:tc>
          <w:tcPr>
            <w:tcW w:w="1223"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6C</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Jaisalmer and Bikaner</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69697</w:t>
            </w:r>
          </w:p>
        </w:tc>
      </w:tr>
      <w:tr w:rsidR="00CD455B" w:rsidRPr="00CD455B" w:rsidTr="00C8422F">
        <w:tc>
          <w:tcPr>
            <w:tcW w:w="70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35</w:t>
            </w:r>
          </w:p>
        </w:tc>
        <w:tc>
          <w:tcPr>
            <w:tcW w:w="1223"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6D</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Rohtali</w:t>
            </w:r>
            <w:proofErr w:type="spellEnd"/>
            <w:r w:rsidRPr="00CD455B">
              <w:rPr>
                <w:rFonts w:ascii="Arial" w:eastAsia="Times New Roman" w:hAnsi="Arial" w:cs="Arial"/>
                <w:color w:val="000000"/>
                <w:sz w:val="19"/>
                <w:szCs w:val="19"/>
              </w:rPr>
              <w:t xml:space="preserve"> to Ambala on east and </w:t>
            </w:r>
            <w:proofErr w:type="spellStart"/>
            <w:r w:rsidRPr="00CD455B">
              <w:rPr>
                <w:rFonts w:ascii="Arial" w:eastAsia="Times New Roman" w:hAnsi="Arial" w:cs="Arial"/>
                <w:color w:val="000000"/>
                <w:sz w:val="19"/>
                <w:szCs w:val="19"/>
              </w:rPr>
              <w:t>Ganganagar</w:t>
            </w:r>
            <w:proofErr w:type="spellEnd"/>
            <w:r w:rsidRPr="00CD455B">
              <w:rPr>
                <w:rFonts w:ascii="Arial" w:eastAsia="Times New Roman" w:hAnsi="Arial" w:cs="Arial"/>
                <w:color w:val="000000"/>
                <w:sz w:val="19"/>
                <w:szCs w:val="19"/>
              </w:rPr>
              <w:t xml:space="preserve"> in west</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D455B">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52582</w:t>
            </w:r>
          </w:p>
        </w:tc>
      </w:tr>
    </w:tbl>
    <w:p w:rsidR="007F6DA8" w:rsidRDefault="007F6DA8" w:rsidP="00CD455B">
      <w:pPr>
        <w:shd w:val="clear" w:color="auto" w:fill="FFFFFF"/>
        <w:spacing w:after="72" w:line="240" w:lineRule="auto"/>
        <w:outlineLvl w:val="2"/>
        <w:rPr>
          <w:rFonts w:ascii="Arial" w:eastAsia="Times New Roman" w:hAnsi="Arial" w:cs="Arial"/>
          <w:b/>
          <w:bCs/>
          <w:color w:val="000000"/>
          <w:sz w:val="25"/>
          <w:szCs w:val="25"/>
        </w:rPr>
      </w:pPr>
    </w:p>
    <w:p w:rsidR="00CD455B" w:rsidRPr="00CD455B" w:rsidRDefault="00CD455B" w:rsidP="00CD455B">
      <w:pPr>
        <w:shd w:val="clear" w:color="auto" w:fill="FFFFFF"/>
        <w:spacing w:after="72" w:line="240" w:lineRule="auto"/>
        <w:outlineLvl w:val="2"/>
        <w:rPr>
          <w:rFonts w:ascii="Arial" w:eastAsia="Times New Roman" w:hAnsi="Arial" w:cs="Arial"/>
          <w:b/>
          <w:bCs/>
          <w:color w:val="000000"/>
          <w:sz w:val="25"/>
          <w:szCs w:val="25"/>
        </w:rPr>
      </w:pPr>
      <w:r w:rsidRPr="00CD455B">
        <w:rPr>
          <w:rFonts w:ascii="Arial" w:eastAsia="Times New Roman" w:hAnsi="Arial" w:cs="Arial"/>
          <w:b/>
          <w:bCs/>
          <w:color w:val="000000"/>
          <w:sz w:val="25"/>
          <w:szCs w:val="25"/>
        </w:rPr>
        <w:t>CGWB</w:t>
      </w:r>
    </w:p>
    <w:p w:rsidR="00CD455B" w:rsidRPr="00CD455B" w:rsidRDefault="00CD455B" w:rsidP="00CD455B">
      <w:pPr>
        <w:shd w:val="clear" w:color="auto" w:fill="FFFFFF"/>
        <w:spacing w:after="240" w:line="360" w:lineRule="atLeast"/>
        <w:rPr>
          <w:rFonts w:ascii="Arial" w:eastAsia="Times New Roman" w:hAnsi="Arial" w:cs="Arial"/>
          <w:color w:val="000000"/>
          <w:sz w:val="19"/>
          <w:szCs w:val="19"/>
        </w:rPr>
      </w:pPr>
      <w:r w:rsidRPr="00CD455B">
        <w:rPr>
          <w:rFonts w:ascii="Arial" w:eastAsia="Times New Roman" w:hAnsi="Arial" w:cs="Arial"/>
          <w:color w:val="000000"/>
          <w:sz w:val="19"/>
          <w:szCs w:val="19"/>
        </w:rPr>
        <w:t xml:space="preserve">In this Atlas, the entire river </w:t>
      </w:r>
      <w:proofErr w:type="gramStart"/>
      <w:r w:rsidRPr="00CD455B">
        <w:rPr>
          <w:rFonts w:ascii="Arial" w:eastAsia="Times New Roman" w:hAnsi="Arial" w:cs="Arial"/>
          <w:color w:val="000000"/>
          <w:sz w:val="19"/>
          <w:szCs w:val="19"/>
        </w:rPr>
        <w:t>system of the country have</w:t>
      </w:r>
      <w:proofErr w:type="gramEnd"/>
      <w:r w:rsidRPr="00CD455B">
        <w:rPr>
          <w:rFonts w:ascii="Arial" w:eastAsia="Times New Roman" w:hAnsi="Arial" w:cs="Arial"/>
          <w:color w:val="000000"/>
          <w:sz w:val="19"/>
          <w:szCs w:val="19"/>
        </w:rPr>
        <w:t xml:space="preserve"> been divided into 34 basins as per central ground water board.</w:t>
      </w:r>
    </w:p>
    <w:p w:rsidR="00CD455B" w:rsidRPr="00CD455B" w:rsidRDefault="00CD455B" w:rsidP="00CD455B">
      <w:pPr>
        <w:shd w:val="clear" w:color="auto" w:fill="FFFFFF"/>
        <w:spacing w:after="240" w:line="360" w:lineRule="atLeast"/>
        <w:rPr>
          <w:rFonts w:ascii="Arial" w:eastAsia="Times New Roman" w:hAnsi="Arial" w:cs="Arial"/>
          <w:color w:val="000000"/>
          <w:sz w:val="19"/>
          <w:szCs w:val="19"/>
        </w:rPr>
      </w:pPr>
      <w:r w:rsidRPr="007F6DA8">
        <w:rPr>
          <w:rFonts w:ascii="Arial" w:eastAsia="Times New Roman" w:hAnsi="Arial" w:cs="Arial"/>
          <w:color w:val="000000"/>
          <w:sz w:val="19"/>
          <w:szCs w:val="19"/>
        </w:rPr>
        <w:drawing>
          <wp:inline distT="0" distB="0" distL="0" distR="0" wp14:anchorId="6A42783C" wp14:editId="130B82D2">
            <wp:extent cx="2377440" cy="3371215"/>
            <wp:effectExtent l="0" t="0" r="3810" b="635"/>
            <wp:docPr id="1" name="Picture 1" descr="Basin cgwb.png">
              <a:hlinkClick xmlns:a="http://schemas.openxmlformats.org/drawingml/2006/main" r:id="rId67" tooltip="&quot;basin_cgwb.pn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asin cgwb.png">
                      <a:hlinkClick r:id="rId67" tooltip="&quot;basin_cgwb.png&quot;"/>
                    </pic:cNvPr>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2377440" cy="3371215"/>
                    </a:xfrm>
                    <a:prstGeom prst="rect">
                      <a:avLst/>
                    </a:prstGeom>
                    <a:noFill/>
                    <a:ln>
                      <a:noFill/>
                    </a:ln>
                  </pic:spPr>
                </pic:pic>
              </a:graphicData>
            </a:graphic>
          </wp:inline>
        </w:drawing>
      </w:r>
    </w:p>
    <w:tbl>
      <w:tblPr>
        <w:tblpPr w:leftFromText="180" w:rightFromText="180" w:vertAnchor="page" w:horzAnchor="margin" w:tblpY="439"/>
        <w:tblW w:w="0" w:type="auto"/>
        <w:tblBorders>
          <w:top w:val="single" w:sz="6" w:space="0" w:color="8CACBB"/>
          <w:left w:val="single" w:sz="6" w:space="0" w:color="8CACBB"/>
          <w:bottom w:val="single" w:sz="6" w:space="0" w:color="8CACBB"/>
          <w:right w:val="single" w:sz="6" w:space="0" w:color="8CACBB"/>
        </w:tblBorders>
        <w:shd w:val="clear" w:color="auto" w:fill="FFFFFF"/>
        <w:tblCellMar>
          <w:left w:w="0" w:type="dxa"/>
          <w:right w:w="0" w:type="dxa"/>
        </w:tblCellMar>
        <w:tblLook w:val="04A0" w:firstRow="1" w:lastRow="0" w:firstColumn="1" w:lastColumn="0" w:noHBand="0" w:noVBand="1"/>
      </w:tblPr>
      <w:tblGrid>
        <w:gridCol w:w="660"/>
        <w:gridCol w:w="1260"/>
        <w:gridCol w:w="5835"/>
        <w:gridCol w:w="1275"/>
      </w:tblGrid>
      <w:tr w:rsidR="00CD455B" w:rsidRPr="00CD455B" w:rsidTr="00C8422F">
        <w:trPr>
          <w:trHeight w:val="906"/>
        </w:trPr>
        <w:tc>
          <w:tcPr>
            <w:tcW w:w="6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8422F" w:rsidRDefault="00C8422F" w:rsidP="00C8422F">
            <w:pPr>
              <w:spacing w:after="0" w:line="240" w:lineRule="auto"/>
              <w:rPr>
                <w:rFonts w:ascii="Arial" w:eastAsia="Times New Roman" w:hAnsi="Arial" w:cs="Arial"/>
                <w:color w:val="000000"/>
                <w:sz w:val="19"/>
                <w:szCs w:val="19"/>
              </w:rPr>
            </w:pPr>
          </w:p>
          <w:p w:rsidR="00CD455B" w:rsidRPr="00CD455B" w:rsidRDefault="00CD455B" w:rsidP="00C8422F">
            <w:pPr>
              <w:spacing w:after="0" w:line="240" w:lineRule="auto"/>
              <w:rPr>
                <w:rFonts w:ascii="Arial" w:eastAsia="Times New Roman" w:hAnsi="Arial" w:cs="Arial"/>
                <w:color w:val="000000"/>
                <w:sz w:val="19"/>
                <w:szCs w:val="19"/>
              </w:rPr>
            </w:pPr>
            <w:r w:rsidRPr="007F6DA8">
              <w:rPr>
                <w:rFonts w:ascii="Arial" w:eastAsia="Times New Roman" w:hAnsi="Arial" w:cs="Arial"/>
                <w:color w:val="000000"/>
                <w:sz w:val="19"/>
                <w:szCs w:val="19"/>
              </w:rPr>
              <w:t>Sl. No</w:t>
            </w:r>
          </w:p>
        </w:tc>
        <w:tc>
          <w:tcPr>
            <w:tcW w:w="12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8422F" w:rsidRDefault="00C8422F" w:rsidP="00C8422F">
            <w:pPr>
              <w:spacing w:after="0" w:line="240" w:lineRule="auto"/>
              <w:rPr>
                <w:rFonts w:ascii="Arial" w:eastAsia="Times New Roman" w:hAnsi="Arial" w:cs="Arial"/>
                <w:color w:val="000000"/>
                <w:sz w:val="19"/>
                <w:szCs w:val="19"/>
              </w:rPr>
            </w:pPr>
          </w:p>
          <w:p w:rsidR="00CD455B" w:rsidRPr="00CD455B" w:rsidRDefault="00CD455B" w:rsidP="00C8422F">
            <w:pPr>
              <w:spacing w:after="0" w:line="240" w:lineRule="auto"/>
              <w:rPr>
                <w:rFonts w:ascii="Arial" w:eastAsia="Times New Roman" w:hAnsi="Arial" w:cs="Arial"/>
                <w:color w:val="000000"/>
                <w:sz w:val="19"/>
                <w:szCs w:val="19"/>
              </w:rPr>
            </w:pPr>
            <w:r w:rsidRPr="007F6DA8">
              <w:rPr>
                <w:rFonts w:ascii="Arial" w:eastAsia="Times New Roman" w:hAnsi="Arial" w:cs="Arial"/>
                <w:color w:val="000000"/>
                <w:sz w:val="19"/>
                <w:szCs w:val="19"/>
              </w:rPr>
              <w:t>Basin Code</w:t>
            </w:r>
          </w:p>
        </w:tc>
        <w:tc>
          <w:tcPr>
            <w:tcW w:w="583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8422F" w:rsidRDefault="00C8422F" w:rsidP="00C8422F">
            <w:pPr>
              <w:spacing w:after="0" w:line="240" w:lineRule="auto"/>
              <w:rPr>
                <w:rFonts w:ascii="Arial" w:eastAsia="Times New Roman" w:hAnsi="Arial" w:cs="Arial"/>
                <w:color w:val="000000"/>
                <w:sz w:val="19"/>
                <w:szCs w:val="19"/>
              </w:rPr>
            </w:pPr>
          </w:p>
          <w:p w:rsidR="00CD455B" w:rsidRPr="00CD455B" w:rsidRDefault="00CD455B" w:rsidP="00C8422F">
            <w:pPr>
              <w:spacing w:after="0" w:line="240" w:lineRule="auto"/>
              <w:rPr>
                <w:rFonts w:ascii="Arial" w:eastAsia="Times New Roman" w:hAnsi="Arial" w:cs="Arial"/>
                <w:color w:val="000000"/>
                <w:sz w:val="19"/>
                <w:szCs w:val="19"/>
              </w:rPr>
            </w:pPr>
            <w:r w:rsidRPr="007F6DA8">
              <w:rPr>
                <w:rFonts w:ascii="Arial" w:eastAsia="Times New Roman" w:hAnsi="Arial" w:cs="Arial"/>
                <w:color w:val="000000"/>
                <w:sz w:val="19"/>
                <w:szCs w:val="19"/>
              </w:rPr>
              <w:t>Basin Name</w:t>
            </w:r>
          </w:p>
        </w:tc>
        <w:tc>
          <w:tcPr>
            <w:tcW w:w="127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8422F" w:rsidRDefault="00C8422F" w:rsidP="00C8422F">
            <w:pPr>
              <w:spacing w:after="0" w:line="240" w:lineRule="auto"/>
              <w:rPr>
                <w:rFonts w:ascii="Arial" w:eastAsia="Times New Roman" w:hAnsi="Arial" w:cs="Arial"/>
                <w:color w:val="000000"/>
                <w:sz w:val="19"/>
                <w:szCs w:val="19"/>
              </w:rPr>
            </w:pPr>
          </w:p>
          <w:p w:rsidR="00CD455B" w:rsidRPr="00CD455B" w:rsidRDefault="00CD455B" w:rsidP="00C8422F">
            <w:pPr>
              <w:spacing w:after="0" w:line="240" w:lineRule="auto"/>
              <w:rPr>
                <w:rFonts w:ascii="Arial" w:eastAsia="Times New Roman" w:hAnsi="Arial" w:cs="Arial"/>
                <w:color w:val="000000"/>
                <w:sz w:val="19"/>
                <w:szCs w:val="19"/>
              </w:rPr>
            </w:pPr>
            <w:r w:rsidRPr="007F6DA8">
              <w:rPr>
                <w:rFonts w:ascii="Arial" w:eastAsia="Times New Roman" w:hAnsi="Arial" w:cs="Arial"/>
                <w:color w:val="000000"/>
                <w:sz w:val="19"/>
                <w:szCs w:val="19"/>
              </w:rPr>
              <w:t>Area(sq.km)</w:t>
            </w:r>
          </w:p>
        </w:tc>
      </w:tr>
      <w:tr w:rsidR="00CD455B" w:rsidRPr="00CD455B" w:rsidTr="00C8422F">
        <w:tc>
          <w:tcPr>
            <w:tcW w:w="6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lastRenderedPageBreak/>
              <w:t>1</w:t>
            </w:r>
          </w:p>
        </w:tc>
        <w:tc>
          <w:tcPr>
            <w:tcW w:w="12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w:t>
            </w:r>
          </w:p>
        </w:tc>
        <w:tc>
          <w:tcPr>
            <w:tcW w:w="583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Barmer</w:t>
            </w:r>
            <w:proofErr w:type="spellEnd"/>
          </w:p>
        </w:tc>
        <w:tc>
          <w:tcPr>
            <w:tcW w:w="127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58163</w:t>
            </w:r>
          </w:p>
        </w:tc>
      </w:tr>
      <w:tr w:rsidR="00CD455B" w:rsidRPr="00CD455B" w:rsidTr="00C8422F">
        <w:tc>
          <w:tcPr>
            <w:tcW w:w="6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w:t>
            </w:r>
          </w:p>
        </w:tc>
        <w:tc>
          <w:tcPr>
            <w:tcW w:w="12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w:t>
            </w:r>
          </w:p>
        </w:tc>
        <w:tc>
          <w:tcPr>
            <w:tcW w:w="583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Beas</w:t>
            </w:r>
          </w:p>
        </w:tc>
        <w:tc>
          <w:tcPr>
            <w:tcW w:w="127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19562</w:t>
            </w:r>
          </w:p>
        </w:tc>
      </w:tr>
      <w:tr w:rsidR="00CD455B" w:rsidRPr="00CD455B" w:rsidTr="00C8422F">
        <w:tc>
          <w:tcPr>
            <w:tcW w:w="6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w:t>
            </w:r>
          </w:p>
        </w:tc>
        <w:tc>
          <w:tcPr>
            <w:tcW w:w="12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w:t>
            </w:r>
          </w:p>
        </w:tc>
        <w:tc>
          <w:tcPr>
            <w:tcW w:w="583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Bhadar</w:t>
            </w:r>
            <w:proofErr w:type="spellEnd"/>
          </w:p>
        </w:tc>
        <w:tc>
          <w:tcPr>
            <w:tcW w:w="127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36502</w:t>
            </w:r>
          </w:p>
        </w:tc>
      </w:tr>
      <w:tr w:rsidR="00CD455B" w:rsidRPr="00CD455B" w:rsidTr="00C8422F">
        <w:tc>
          <w:tcPr>
            <w:tcW w:w="6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w:t>
            </w:r>
          </w:p>
        </w:tc>
        <w:tc>
          <w:tcPr>
            <w:tcW w:w="12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4</w:t>
            </w:r>
          </w:p>
        </w:tc>
        <w:tc>
          <w:tcPr>
            <w:tcW w:w="583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Bhatsol</w:t>
            </w:r>
            <w:proofErr w:type="spellEnd"/>
          </w:p>
        </w:tc>
        <w:tc>
          <w:tcPr>
            <w:tcW w:w="127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54878</w:t>
            </w:r>
          </w:p>
        </w:tc>
      </w:tr>
      <w:tr w:rsidR="00CD455B" w:rsidRPr="00CD455B" w:rsidTr="00C8422F">
        <w:tc>
          <w:tcPr>
            <w:tcW w:w="6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w:t>
            </w:r>
          </w:p>
        </w:tc>
        <w:tc>
          <w:tcPr>
            <w:tcW w:w="12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w:t>
            </w:r>
          </w:p>
        </w:tc>
        <w:tc>
          <w:tcPr>
            <w:tcW w:w="583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Brahmani</w:t>
            </w:r>
            <w:proofErr w:type="spellEnd"/>
          </w:p>
        </w:tc>
        <w:tc>
          <w:tcPr>
            <w:tcW w:w="127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79815</w:t>
            </w:r>
          </w:p>
        </w:tc>
      </w:tr>
      <w:tr w:rsidR="00CD455B" w:rsidRPr="00CD455B" w:rsidTr="00C8422F">
        <w:tc>
          <w:tcPr>
            <w:tcW w:w="6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6</w:t>
            </w:r>
          </w:p>
        </w:tc>
        <w:tc>
          <w:tcPr>
            <w:tcW w:w="12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6</w:t>
            </w:r>
          </w:p>
        </w:tc>
        <w:tc>
          <w:tcPr>
            <w:tcW w:w="583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Brahmputra</w:t>
            </w:r>
            <w:proofErr w:type="spellEnd"/>
          </w:p>
        </w:tc>
        <w:tc>
          <w:tcPr>
            <w:tcW w:w="127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186873</w:t>
            </w:r>
          </w:p>
        </w:tc>
      </w:tr>
      <w:tr w:rsidR="00CD455B" w:rsidRPr="00CD455B" w:rsidTr="00C8422F">
        <w:tc>
          <w:tcPr>
            <w:tcW w:w="6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7</w:t>
            </w:r>
          </w:p>
        </w:tc>
        <w:tc>
          <w:tcPr>
            <w:tcW w:w="12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7</w:t>
            </w:r>
          </w:p>
        </w:tc>
        <w:tc>
          <w:tcPr>
            <w:tcW w:w="583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Cauvery</w:t>
            </w:r>
          </w:p>
        </w:tc>
        <w:tc>
          <w:tcPr>
            <w:tcW w:w="127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85457</w:t>
            </w:r>
          </w:p>
        </w:tc>
      </w:tr>
      <w:tr w:rsidR="00CD455B" w:rsidRPr="00CD455B" w:rsidTr="00C8422F">
        <w:tc>
          <w:tcPr>
            <w:tcW w:w="6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8</w:t>
            </w:r>
          </w:p>
        </w:tc>
        <w:tc>
          <w:tcPr>
            <w:tcW w:w="12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8</w:t>
            </w:r>
          </w:p>
        </w:tc>
        <w:tc>
          <w:tcPr>
            <w:tcW w:w="583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Chambal</w:t>
            </w:r>
          </w:p>
        </w:tc>
        <w:tc>
          <w:tcPr>
            <w:tcW w:w="127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130665</w:t>
            </w:r>
          </w:p>
        </w:tc>
      </w:tr>
      <w:tr w:rsidR="00CD455B" w:rsidRPr="00CD455B" w:rsidTr="00C8422F">
        <w:tc>
          <w:tcPr>
            <w:tcW w:w="6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9</w:t>
            </w:r>
          </w:p>
        </w:tc>
        <w:tc>
          <w:tcPr>
            <w:tcW w:w="12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9</w:t>
            </w:r>
          </w:p>
        </w:tc>
        <w:tc>
          <w:tcPr>
            <w:tcW w:w="583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Chenab</w:t>
            </w:r>
          </w:p>
        </w:tc>
        <w:tc>
          <w:tcPr>
            <w:tcW w:w="127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29937</w:t>
            </w:r>
          </w:p>
        </w:tc>
      </w:tr>
      <w:tr w:rsidR="00CD455B" w:rsidRPr="00CD455B" w:rsidTr="00C8422F">
        <w:tc>
          <w:tcPr>
            <w:tcW w:w="6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10</w:t>
            </w:r>
          </w:p>
        </w:tc>
        <w:tc>
          <w:tcPr>
            <w:tcW w:w="12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10</w:t>
            </w:r>
          </w:p>
        </w:tc>
        <w:tc>
          <w:tcPr>
            <w:tcW w:w="583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Churu</w:t>
            </w:r>
            <w:proofErr w:type="spellEnd"/>
          </w:p>
        </w:tc>
        <w:tc>
          <w:tcPr>
            <w:tcW w:w="127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66316</w:t>
            </w:r>
          </w:p>
        </w:tc>
      </w:tr>
      <w:tr w:rsidR="00CD455B" w:rsidRPr="00CD455B" w:rsidTr="00C8422F">
        <w:tc>
          <w:tcPr>
            <w:tcW w:w="6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11</w:t>
            </w:r>
          </w:p>
        </w:tc>
        <w:tc>
          <w:tcPr>
            <w:tcW w:w="12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11</w:t>
            </w:r>
          </w:p>
        </w:tc>
        <w:tc>
          <w:tcPr>
            <w:tcW w:w="583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Ghaghar</w:t>
            </w:r>
            <w:proofErr w:type="spellEnd"/>
          </w:p>
        </w:tc>
        <w:tc>
          <w:tcPr>
            <w:tcW w:w="127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51438</w:t>
            </w:r>
          </w:p>
        </w:tc>
      </w:tr>
      <w:tr w:rsidR="00CD455B" w:rsidRPr="00CD455B" w:rsidTr="00C8422F">
        <w:tc>
          <w:tcPr>
            <w:tcW w:w="6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12</w:t>
            </w:r>
          </w:p>
        </w:tc>
        <w:tc>
          <w:tcPr>
            <w:tcW w:w="12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12</w:t>
            </w:r>
          </w:p>
        </w:tc>
        <w:tc>
          <w:tcPr>
            <w:tcW w:w="583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Godavari</w:t>
            </w:r>
          </w:p>
        </w:tc>
        <w:tc>
          <w:tcPr>
            <w:tcW w:w="127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301888</w:t>
            </w:r>
          </w:p>
        </w:tc>
      </w:tr>
      <w:tr w:rsidR="00CD455B" w:rsidRPr="00CD455B" w:rsidTr="00C8422F">
        <w:tc>
          <w:tcPr>
            <w:tcW w:w="6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13</w:t>
            </w:r>
          </w:p>
        </w:tc>
        <w:tc>
          <w:tcPr>
            <w:tcW w:w="12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13</w:t>
            </w:r>
          </w:p>
        </w:tc>
        <w:tc>
          <w:tcPr>
            <w:tcW w:w="583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Imphal</w:t>
            </w:r>
            <w:proofErr w:type="spellEnd"/>
          </w:p>
        </w:tc>
        <w:tc>
          <w:tcPr>
            <w:tcW w:w="127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24476</w:t>
            </w:r>
          </w:p>
        </w:tc>
      </w:tr>
      <w:tr w:rsidR="00CD455B" w:rsidRPr="00CD455B" w:rsidTr="00C8422F">
        <w:tc>
          <w:tcPr>
            <w:tcW w:w="6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14</w:t>
            </w:r>
          </w:p>
        </w:tc>
        <w:tc>
          <w:tcPr>
            <w:tcW w:w="12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14</w:t>
            </w:r>
          </w:p>
        </w:tc>
        <w:tc>
          <w:tcPr>
            <w:tcW w:w="583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Indus</w:t>
            </w:r>
          </w:p>
        </w:tc>
        <w:tc>
          <w:tcPr>
            <w:tcW w:w="127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137655</w:t>
            </w:r>
          </w:p>
        </w:tc>
      </w:tr>
      <w:tr w:rsidR="00CD455B" w:rsidRPr="00CD455B" w:rsidTr="00C8422F">
        <w:tc>
          <w:tcPr>
            <w:tcW w:w="6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15</w:t>
            </w:r>
          </w:p>
        </w:tc>
        <w:tc>
          <w:tcPr>
            <w:tcW w:w="12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15</w:t>
            </w:r>
          </w:p>
        </w:tc>
        <w:tc>
          <w:tcPr>
            <w:tcW w:w="583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Jhelum</w:t>
            </w:r>
          </w:p>
        </w:tc>
        <w:tc>
          <w:tcPr>
            <w:tcW w:w="127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29231</w:t>
            </w:r>
          </w:p>
        </w:tc>
      </w:tr>
      <w:tr w:rsidR="00CD455B" w:rsidRPr="00CD455B" w:rsidTr="00C8422F">
        <w:tc>
          <w:tcPr>
            <w:tcW w:w="6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16</w:t>
            </w:r>
          </w:p>
        </w:tc>
        <w:tc>
          <w:tcPr>
            <w:tcW w:w="12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16</w:t>
            </w:r>
          </w:p>
        </w:tc>
        <w:tc>
          <w:tcPr>
            <w:tcW w:w="583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Krishna</w:t>
            </w:r>
          </w:p>
        </w:tc>
        <w:tc>
          <w:tcPr>
            <w:tcW w:w="127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265505</w:t>
            </w:r>
          </w:p>
        </w:tc>
      </w:tr>
      <w:tr w:rsidR="00CD455B" w:rsidRPr="00CD455B" w:rsidTr="00C8422F">
        <w:tc>
          <w:tcPr>
            <w:tcW w:w="6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17</w:t>
            </w:r>
          </w:p>
        </w:tc>
        <w:tc>
          <w:tcPr>
            <w:tcW w:w="12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17</w:t>
            </w:r>
          </w:p>
        </w:tc>
        <w:tc>
          <w:tcPr>
            <w:tcW w:w="583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Kutch</w:t>
            </w:r>
          </w:p>
        </w:tc>
        <w:tc>
          <w:tcPr>
            <w:tcW w:w="127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52880</w:t>
            </w:r>
          </w:p>
        </w:tc>
      </w:tr>
      <w:tr w:rsidR="00CD455B" w:rsidRPr="00CD455B" w:rsidTr="00C8422F">
        <w:tc>
          <w:tcPr>
            <w:tcW w:w="6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18</w:t>
            </w:r>
          </w:p>
        </w:tc>
        <w:tc>
          <w:tcPr>
            <w:tcW w:w="12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18</w:t>
            </w:r>
          </w:p>
        </w:tc>
        <w:tc>
          <w:tcPr>
            <w:tcW w:w="583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Lower Ganga</w:t>
            </w:r>
          </w:p>
        </w:tc>
        <w:tc>
          <w:tcPr>
            <w:tcW w:w="127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249661</w:t>
            </w:r>
          </w:p>
        </w:tc>
      </w:tr>
      <w:tr w:rsidR="00CD455B" w:rsidRPr="00CD455B" w:rsidTr="00C8422F">
        <w:tc>
          <w:tcPr>
            <w:tcW w:w="6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19</w:t>
            </w:r>
          </w:p>
        </w:tc>
        <w:tc>
          <w:tcPr>
            <w:tcW w:w="12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19</w:t>
            </w:r>
          </w:p>
        </w:tc>
        <w:tc>
          <w:tcPr>
            <w:tcW w:w="583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Luni</w:t>
            </w:r>
            <w:proofErr w:type="spellEnd"/>
          </w:p>
        </w:tc>
        <w:tc>
          <w:tcPr>
            <w:tcW w:w="127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87393</w:t>
            </w:r>
          </w:p>
        </w:tc>
      </w:tr>
      <w:tr w:rsidR="00CD455B" w:rsidRPr="00CD455B" w:rsidTr="00C8422F">
        <w:tc>
          <w:tcPr>
            <w:tcW w:w="6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20</w:t>
            </w:r>
          </w:p>
        </w:tc>
        <w:tc>
          <w:tcPr>
            <w:tcW w:w="12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20</w:t>
            </w:r>
          </w:p>
        </w:tc>
        <w:tc>
          <w:tcPr>
            <w:tcW w:w="583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Mahanadi</w:t>
            </w:r>
          </w:p>
        </w:tc>
        <w:tc>
          <w:tcPr>
            <w:tcW w:w="127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133665</w:t>
            </w:r>
          </w:p>
        </w:tc>
      </w:tr>
      <w:tr w:rsidR="00CD455B" w:rsidRPr="00CD455B" w:rsidTr="00C8422F">
        <w:tc>
          <w:tcPr>
            <w:tcW w:w="6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21</w:t>
            </w:r>
          </w:p>
        </w:tc>
        <w:tc>
          <w:tcPr>
            <w:tcW w:w="12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21</w:t>
            </w:r>
          </w:p>
        </w:tc>
        <w:tc>
          <w:tcPr>
            <w:tcW w:w="583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Mahi</w:t>
            </w:r>
          </w:p>
        </w:tc>
        <w:tc>
          <w:tcPr>
            <w:tcW w:w="127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3870</w:t>
            </w:r>
          </w:p>
        </w:tc>
      </w:tr>
      <w:tr w:rsidR="00CD455B" w:rsidRPr="00CD455B" w:rsidTr="00C8422F">
        <w:tc>
          <w:tcPr>
            <w:tcW w:w="6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22</w:t>
            </w:r>
          </w:p>
        </w:tc>
        <w:tc>
          <w:tcPr>
            <w:tcW w:w="12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22</w:t>
            </w:r>
          </w:p>
        </w:tc>
        <w:tc>
          <w:tcPr>
            <w:tcW w:w="583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Narmada</w:t>
            </w:r>
          </w:p>
        </w:tc>
        <w:tc>
          <w:tcPr>
            <w:tcW w:w="127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93398</w:t>
            </w:r>
          </w:p>
        </w:tc>
      </w:tr>
      <w:tr w:rsidR="00CD455B" w:rsidRPr="00CD455B" w:rsidTr="00C8422F">
        <w:tc>
          <w:tcPr>
            <w:tcW w:w="6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23</w:t>
            </w:r>
          </w:p>
        </w:tc>
        <w:tc>
          <w:tcPr>
            <w:tcW w:w="12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23</w:t>
            </w:r>
          </w:p>
        </w:tc>
        <w:tc>
          <w:tcPr>
            <w:tcW w:w="583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Pennar</w:t>
            </w:r>
            <w:proofErr w:type="spellEnd"/>
          </w:p>
        </w:tc>
        <w:tc>
          <w:tcPr>
            <w:tcW w:w="127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139463</w:t>
            </w:r>
          </w:p>
        </w:tc>
      </w:tr>
      <w:tr w:rsidR="00CD455B" w:rsidRPr="00CD455B" w:rsidTr="00C8422F">
        <w:tc>
          <w:tcPr>
            <w:tcW w:w="6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24</w:t>
            </w:r>
          </w:p>
        </w:tc>
        <w:tc>
          <w:tcPr>
            <w:tcW w:w="12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24</w:t>
            </w:r>
          </w:p>
        </w:tc>
        <w:tc>
          <w:tcPr>
            <w:tcW w:w="583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Periyar</w:t>
            </w:r>
            <w:proofErr w:type="spellEnd"/>
          </w:p>
        </w:tc>
        <w:tc>
          <w:tcPr>
            <w:tcW w:w="127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54580</w:t>
            </w:r>
          </w:p>
        </w:tc>
      </w:tr>
      <w:tr w:rsidR="00CD455B" w:rsidRPr="00CD455B" w:rsidTr="00C8422F">
        <w:tc>
          <w:tcPr>
            <w:tcW w:w="6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25</w:t>
            </w:r>
          </w:p>
        </w:tc>
        <w:tc>
          <w:tcPr>
            <w:tcW w:w="12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25</w:t>
            </w:r>
          </w:p>
        </w:tc>
        <w:tc>
          <w:tcPr>
            <w:tcW w:w="583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Qura-qush</w:t>
            </w:r>
            <w:proofErr w:type="spellEnd"/>
          </w:p>
        </w:tc>
        <w:tc>
          <w:tcPr>
            <w:tcW w:w="127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29683</w:t>
            </w:r>
          </w:p>
        </w:tc>
      </w:tr>
      <w:tr w:rsidR="00CD455B" w:rsidRPr="00CD455B" w:rsidTr="00C8422F">
        <w:tc>
          <w:tcPr>
            <w:tcW w:w="6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26</w:t>
            </w:r>
          </w:p>
        </w:tc>
        <w:tc>
          <w:tcPr>
            <w:tcW w:w="12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26</w:t>
            </w:r>
          </w:p>
        </w:tc>
        <w:tc>
          <w:tcPr>
            <w:tcW w:w="583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Ravi</w:t>
            </w:r>
          </w:p>
        </w:tc>
        <w:tc>
          <w:tcPr>
            <w:tcW w:w="127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13230</w:t>
            </w:r>
          </w:p>
        </w:tc>
      </w:tr>
      <w:tr w:rsidR="00CD455B" w:rsidRPr="00CD455B" w:rsidTr="00C8422F">
        <w:tc>
          <w:tcPr>
            <w:tcW w:w="6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27</w:t>
            </w:r>
          </w:p>
        </w:tc>
        <w:tc>
          <w:tcPr>
            <w:tcW w:w="12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27</w:t>
            </w:r>
          </w:p>
        </w:tc>
        <w:tc>
          <w:tcPr>
            <w:tcW w:w="583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Sabarmati</w:t>
            </w:r>
          </w:p>
        </w:tc>
        <w:tc>
          <w:tcPr>
            <w:tcW w:w="127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24995</w:t>
            </w:r>
          </w:p>
        </w:tc>
      </w:tr>
      <w:tr w:rsidR="00CD455B" w:rsidRPr="00CD455B" w:rsidTr="00C8422F">
        <w:tc>
          <w:tcPr>
            <w:tcW w:w="6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28</w:t>
            </w:r>
          </w:p>
        </w:tc>
        <w:tc>
          <w:tcPr>
            <w:tcW w:w="12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28</w:t>
            </w:r>
          </w:p>
        </w:tc>
        <w:tc>
          <w:tcPr>
            <w:tcW w:w="583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Surma</w:t>
            </w:r>
            <w:proofErr w:type="spellEnd"/>
          </w:p>
        </w:tc>
        <w:tc>
          <w:tcPr>
            <w:tcW w:w="127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50278</w:t>
            </w:r>
          </w:p>
        </w:tc>
      </w:tr>
      <w:tr w:rsidR="00CD455B" w:rsidRPr="00CD455B" w:rsidTr="00C8422F">
        <w:tc>
          <w:tcPr>
            <w:tcW w:w="6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29</w:t>
            </w:r>
          </w:p>
        </w:tc>
        <w:tc>
          <w:tcPr>
            <w:tcW w:w="12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29</w:t>
            </w:r>
          </w:p>
        </w:tc>
        <w:tc>
          <w:tcPr>
            <w:tcW w:w="583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Sutlej</w:t>
            </w:r>
          </w:p>
        </w:tc>
        <w:tc>
          <w:tcPr>
            <w:tcW w:w="127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54458</w:t>
            </w:r>
          </w:p>
        </w:tc>
      </w:tr>
      <w:tr w:rsidR="00CD455B" w:rsidRPr="00CD455B" w:rsidTr="00C8422F">
        <w:tc>
          <w:tcPr>
            <w:tcW w:w="6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30</w:t>
            </w:r>
          </w:p>
        </w:tc>
        <w:tc>
          <w:tcPr>
            <w:tcW w:w="12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30</w:t>
            </w:r>
          </w:p>
        </w:tc>
        <w:tc>
          <w:tcPr>
            <w:tcW w:w="583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Tapi</w:t>
            </w:r>
            <w:proofErr w:type="spellEnd"/>
          </w:p>
        </w:tc>
        <w:tc>
          <w:tcPr>
            <w:tcW w:w="127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63347</w:t>
            </w:r>
          </w:p>
        </w:tc>
      </w:tr>
      <w:tr w:rsidR="00CD455B" w:rsidRPr="00CD455B" w:rsidTr="00C8422F">
        <w:tc>
          <w:tcPr>
            <w:tcW w:w="6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31</w:t>
            </w:r>
          </w:p>
        </w:tc>
        <w:tc>
          <w:tcPr>
            <w:tcW w:w="12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31</w:t>
            </w:r>
          </w:p>
        </w:tc>
        <w:tc>
          <w:tcPr>
            <w:tcW w:w="583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Upper Ganga</w:t>
            </w:r>
          </w:p>
        </w:tc>
        <w:tc>
          <w:tcPr>
            <w:tcW w:w="127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231127</w:t>
            </w:r>
          </w:p>
        </w:tc>
      </w:tr>
      <w:tr w:rsidR="00CD455B" w:rsidRPr="00CD455B" w:rsidTr="00C8422F">
        <w:tc>
          <w:tcPr>
            <w:tcW w:w="6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32</w:t>
            </w:r>
          </w:p>
        </w:tc>
        <w:tc>
          <w:tcPr>
            <w:tcW w:w="12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32</w:t>
            </w:r>
          </w:p>
        </w:tc>
        <w:tc>
          <w:tcPr>
            <w:tcW w:w="583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Vaippar</w:t>
            </w:r>
            <w:proofErr w:type="spellEnd"/>
          </w:p>
        </w:tc>
        <w:tc>
          <w:tcPr>
            <w:tcW w:w="127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38565</w:t>
            </w:r>
          </w:p>
        </w:tc>
      </w:tr>
      <w:tr w:rsidR="00CD455B" w:rsidRPr="00CD455B" w:rsidTr="00C8422F">
        <w:tc>
          <w:tcPr>
            <w:tcW w:w="6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33</w:t>
            </w:r>
          </w:p>
        </w:tc>
        <w:tc>
          <w:tcPr>
            <w:tcW w:w="12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33</w:t>
            </w:r>
          </w:p>
        </w:tc>
        <w:tc>
          <w:tcPr>
            <w:tcW w:w="583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proofErr w:type="spellStart"/>
            <w:r w:rsidRPr="00CD455B">
              <w:rPr>
                <w:rFonts w:ascii="Arial" w:eastAsia="Times New Roman" w:hAnsi="Arial" w:cs="Arial"/>
                <w:color w:val="000000"/>
                <w:sz w:val="19"/>
                <w:szCs w:val="19"/>
              </w:rPr>
              <w:t>Vamsadhara</w:t>
            </w:r>
            <w:proofErr w:type="spellEnd"/>
          </w:p>
        </w:tc>
        <w:tc>
          <w:tcPr>
            <w:tcW w:w="127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50792</w:t>
            </w:r>
          </w:p>
        </w:tc>
      </w:tr>
      <w:tr w:rsidR="00CD455B" w:rsidRPr="00CD455B" w:rsidTr="00C8422F">
        <w:tc>
          <w:tcPr>
            <w:tcW w:w="6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34</w:t>
            </w:r>
          </w:p>
        </w:tc>
        <w:tc>
          <w:tcPr>
            <w:tcW w:w="1260"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34</w:t>
            </w:r>
          </w:p>
        </w:tc>
        <w:tc>
          <w:tcPr>
            <w:tcW w:w="583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Yamuna</w:t>
            </w:r>
          </w:p>
        </w:tc>
        <w:tc>
          <w:tcPr>
            <w:tcW w:w="1275" w:type="dxa"/>
            <w:tcBorders>
              <w:top w:val="single" w:sz="6" w:space="0" w:color="8CACBB"/>
              <w:left w:val="single" w:sz="6" w:space="0" w:color="8CACBB"/>
              <w:bottom w:val="single" w:sz="6" w:space="0" w:color="8CACBB"/>
              <w:right w:val="single" w:sz="6" w:space="0" w:color="8CACBB"/>
            </w:tcBorders>
            <w:shd w:val="clear" w:color="auto" w:fill="FFFFFF"/>
            <w:tcMar>
              <w:top w:w="72" w:type="dxa"/>
              <w:left w:w="120" w:type="dxa"/>
              <w:bottom w:w="72" w:type="dxa"/>
              <w:right w:w="120" w:type="dxa"/>
            </w:tcMar>
            <w:hideMark/>
          </w:tcPr>
          <w:p w:rsidR="00CD455B" w:rsidRPr="00CD455B" w:rsidRDefault="00CD455B" w:rsidP="00C8422F">
            <w:pPr>
              <w:spacing w:after="0" w:line="240" w:lineRule="auto"/>
              <w:rPr>
                <w:rFonts w:ascii="Arial" w:eastAsia="Times New Roman" w:hAnsi="Arial" w:cs="Arial"/>
                <w:color w:val="000000"/>
                <w:sz w:val="19"/>
                <w:szCs w:val="19"/>
              </w:rPr>
            </w:pPr>
            <w:r w:rsidRPr="00CD455B">
              <w:rPr>
                <w:rFonts w:ascii="Arial" w:eastAsia="Times New Roman" w:hAnsi="Arial" w:cs="Arial"/>
                <w:color w:val="000000"/>
                <w:sz w:val="19"/>
                <w:szCs w:val="19"/>
              </w:rPr>
              <w:t>203641</w:t>
            </w:r>
          </w:p>
        </w:tc>
      </w:tr>
    </w:tbl>
    <w:p w:rsidR="00CD455B" w:rsidRPr="00CD455B" w:rsidRDefault="00CD455B" w:rsidP="00CD455B">
      <w:pPr>
        <w:shd w:val="clear" w:color="auto" w:fill="FFFFFF"/>
        <w:spacing w:after="240" w:line="360" w:lineRule="atLeast"/>
        <w:rPr>
          <w:rFonts w:ascii="Arial" w:eastAsia="Times New Roman" w:hAnsi="Arial" w:cs="Arial"/>
          <w:color w:val="000000"/>
          <w:sz w:val="19"/>
          <w:szCs w:val="19"/>
        </w:rPr>
      </w:pPr>
    </w:p>
    <w:p w:rsidR="00CD455B" w:rsidRPr="00CD455B" w:rsidRDefault="00CD455B" w:rsidP="00CD455B">
      <w:pPr>
        <w:pBdr>
          <w:bottom w:val="single" w:sz="6" w:space="2" w:color="AAAAAA"/>
        </w:pBdr>
        <w:shd w:val="clear" w:color="auto" w:fill="FFFFFF"/>
        <w:spacing w:after="144" w:line="240" w:lineRule="auto"/>
        <w:outlineLvl w:val="1"/>
        <w:rPr>
          <w:rFonts w:ascii="Arial" w:eastAsia="Times New Roman" w:hAnsi="Arial" w:cs="Arial"/>
          <w:color w:val="000000"/>
          <w:sz w:val="29"/>
          <w:szCs w:val="29"/>
        </w:rPr>
      </w:pPr>
      <w:r w:rsidRPr="00CD455B">
        <w:rPr>
          <w:rFonts w:ascii="Arial" w:eastAsia="Times New Roman" w:hAnsi="Arial" w:cs="Arial"/>
          <w:color w:val="000000"/>
          <w:sz w:val="29"/>
          <w:szCs w:val="29"/>
        </w:rPr>
        <w:t>Background</w:t>
      </w:r>
    </w:p>
    <w:p w:rsidR="00CD455B" w:rsidRPr="00CD455B" w:rsidRDefault="00CD455B" w:rsidP="00CD455B">
      <w:pPr>
        <w:shd w:val="clear" w:color="auto" w:fill="FFFFFF"/>
        <w:spacing w:after="240" w:line="360" w:lineRule="atLeast"/>
        <w:rPr>
          <w:rFonts w:ascii="Arial" w:eastAsia="Times New Roman" w:hAnsi="Arial" w:cs="Arial"/>
          <w:color w:val="000000"/>
          <w:sz w:val="19"/>
          <w:szCs w:val="19"/>
        </w:rPr>
      </w:pPr>
      <w:hyperlink r:id="rId69" w:tooltip="national_water_policy" w:history="1">
        <w:r w:rsidRPr="00CD455B">
          <w:rPr>
            <w:rFonts w:ascii="Arial" w:eastAsia="Times New Roman" w:hAnsi="Arial" w:cs="Arial"/>
            <w:color w:val="436976"/>
            <w:sz w:val="19"/>
            <w:szCs w:val="19"/>
            <w:u w:val="single"/>
          </w:rPr>
          <w:t>Our National Water Policy</w:t>
        </w:r>
      </w:hyperlink>
      <w:r w:rsidRPr="00CD455B">
        <w:rPr>
          <w:rFonts w:ascii="Arial" w:eastAsia="Times New Roman" w:hAnsi="Arial" w:cs="Arial"/>
          <w:color w:val="000000"/>
          <w:sz w:val="19"/>
          <w:szCs w:val="19"/>
        </w:rPr>
        <w:t xml:space="preserve"> recommends that resource planning in the case of water has to be done for a hydrological unit such as a basin or sub-basin. This means that all developmental projects in a basin should be formulated within the framework of an overall plan for a basin/sub-basin. The National Water Policy further </w:t>
      </w:r>
      <w:proofErr w:type="gramStart"/>
      <w:r w:rsidRPr="00CD455B">
        <w:rPr>
          <w:rFonts w:ascii="Arial" w:eastAsia="Times New Roman" w:hAnsi="Arial" w:cs="Arial"/>
          <w:color w:val="000000"/>
          <w:sz w:val="19"/>
          <w:szCs w:val="19"/>
        </w:rPr>
        <w:t>lays</w:t>
      </w:r>
      <w:proofErr w:type="gramEnd"/>
      <w:r w:rsidRPr="00CD455B">
        <w:rPr>
          <w:rFonts w:ascii="Arial" w:eastAsia="Times New Roman" w:hAnsi="Arial" w:cs="Arial"/>
          <w:color w:val="000000"/>
          <w:sz w:val="19"/>
          <w:szCs w:val="19"/>
        </w:rPr>
        <w:t xml:space="preserve"> down that there should be an integrated and multidisciplinary approach to the planning, formulation, clearance and implementation of projects, including catchment and management, environmental and ecological aspects, rehabilitation of affected people and command area development. Such an integrated, multidisciplinary and basin-wise approach to river basin planning and management requires the establishment of an appropriate organization at the river basin level for ensuring optimum, all round and balanced development of the water resources of a river basin. River basin organizations envisaged above said function as a planning, co-ordination and management organization for the basin. It will combine various disciplines related to water resources development, drawing expertise from these disciplines in order to achieve optimal and integrated development of the water resources of the basin. It shall be charged with the authority for storage apportionment, regulation and control at various points in the river basin, publishing statistics or other information relating to various aspects of the regulation and development of the inter-state rivers and undertaking investigations, surveys etc. as found necessary. The Government, as early as 1956, had enacted the River Boards Act, recognizing the necessity of some organization for the control and regulation of interstate river basins. The Act authorizes the Union Government to establish River Boards, on a request received in this behalf from a State Government or otherwise, for advising the Government bodies interested in relation to such matters concerning the regulation or development of an interstate river or river valley or any specified part thereof and for performing such other functions as may be specified in the notification. So far, no effective river basin authority or organization has been established in the country for the integrated and optimum development of the water resources of basins. However, over the years since independence, a number of basin organizations have been created for limited purposes such as speedy implementation of master plans for specific purposes. An overview of the existing organizations is given below:</w:t>
      </w:r>
    </w:p>
    <w:p w:rsidR="00CD455B" w:rsidRPr="00CD455B" w:rsidRDefault="00CD455B" w:rsidP="00CD455B">
      <w:pPr>
        <w:pBdr>
          <w:bottom w:val="single" w:sz="6" w:space="2" w:color="AAAAAA"/>
        </w:pBdr>
        <w:shd w:val="clear" w:color="auto" w:fill="FFFFFF"/>
        <w:spacing w:after="144" w:line="240" w:lineRule="auto"/>
        <w:outlineLvl w:val="1"/>
        <w:rPr>
          <w:rFonts w:ascii="Arial" w:eastAsia="Times New Roman" w:hAnsi="Arial" w:cs="Arial"/>
          <w:color w:val="000000"/>
          <w:sz w:val="29"/>
          <w:szCs w:val="29"/>
        </w:rPr>
      </w:pPr>
      <w:r w:rsidRPr="00CD455B">
        <w:rPr>
          <w:rFonts w:ascii="Arial" w:eastAsia="Times New Roman" w:hAnsi="Arial" w:cs="Arial"/>
          <w:color w:val="000000"/>
          <w:sz w:val="29"/>
          <w:szCs w:val="29"/>
        </w:rPr>
        <w:t>Existing Organizations</w:t>
      </w:r>
    </w:p>
    <w:p w:rsidR="00CD455B" w:rsidRPr="00CD455B" w:rsidRDefault="00CD455B" w:rsidP="00CD455B">
      <w:pPr>
        <w:numPr>
          <w:ilvl w:val="0"/>
          <w:numId w:val="15"/>
        </w:numPr>
        <w:shd w:val="clear" w:color="auto" w:fill="FFFFFF"/>
        <w:spacing w:after="15" w:line="360" w:lineRule="atLeast"/>
        <w:ind w:left="768"/>
        <w:rPr>
          <w:rFonts w:ascii="Arial" w:eastAsia="Times New Roman" w:hAnsi="Arial" w:cs="Arial"/>
          <w:color w:val="000000"/>
          <w:sz w:val="19"/>
          <w:szCs w:val="19"/>
        </w:rPr>
      </w:pPr>
      <w:hyperlink r:id="rId70" w:anchor="damodar_valley_corporation" w:tooltip="basins" w:history="1">
        <w:proofErr w:type="spellStart"/>
        <w:r w:rsidRPr="00CD455B">
          <w:rPr>
            <w:rFonts w:ascii="Arial" w:eastAsia="Times New Roman" w:hAnsi="Arial" w:cs="Arial"/>
            <w:color w:val="436976"/>
            <w:sz w:val="19"/>
            <w:szCs w:val="19"/>
            <w:u w:val="single"/>
          </w:rPr>
          <w:t>Damodar</w:t>
        </w:r>
        <w:proofErr w:type="spellEnd"/>
        <w:r w:rsidRPr="00CD455B">
          <w:rPr>
            <w:rFonts w:ascii="Arial" w:eastAsia="Times New Roman" w:hAnsi="Arial" w:cs="Arial"/>
            <w:color w:val="436976"/>
            <w:sz w:val="19"/>
            <w:szCs w:val="19"/>
            <w:u w:val="single"/>
          </w:rPr>
          <w:t xml:space="preserve"> Valley Corporation</w:t>
        </w:r>
      </w:hyperlink>
    </w:p>
    <w:p w:rsidR="00CD455B" w:rsidRPr="00CD455B" w:rsidRDefault="00CD455B" w:rsidP="00CD455B">
      <w:pPr>
        <w:numPr>
          <w:ilvl w:val="1"/>
          <w:numId w:val="15"/>
        </w:numPr>
        <w:shd w:val="clear" w:color="auto" w:fill="FFFFFF"/>
        <w:spacing w:after="15" w:line="360" w:lineRule="atLeast"/>
        <w:ind w:left="1128"/>
        <w:rPr>
          <w:rFonts w:ascii="Arial" w:eastAsia="Times New Roman" w:hAnsi="Arial" w:cs="Arial"/>
          <w:color w:val="000000"/>
          <w:sz w:val="19"/>
          <w:szCs w:val="19"/>
        </w:rPr>
      </w:pPr>
      <w:hyperlink r:id="rId71" w:anchor="bhakra-beas_management_board" w:tooltip="basins" w:history="1">
        <w:r w:rsidRPr="00CD455B">
          <w:rPr>
            <w:rFonts w:ascii="Arial" w:eastAsia="Times New Roman" w:hAnsi="Arial" w:cs="Arial"/>
            <w:color w:val="436976"/>
            <w:sz w:val="19"/>
            <w:szCs w:val="19"/>
            <w:u w:val="single"/>
          </w:rPr>
          <w:t>Bhakra-Beas Management Board</w:t>
        </w:r>
      </w:hyperlink>
    </w:p>
    <w:p w:rsidR="00CD455B" w:rsidRPr="00CD455B" w:rsidRDefault="00CD455B" w:rsidP="00CD455B">
      <w:pPr>
        <w:numPr>
          <w:ilvl w:val="1"/>
          <w:numId w:val="15"/>
        </w:numPr>
        <w:shd w:val="clear" w:color="auto" w:fill="FFFFFF"/>
        <w:spacing w:after="15" w:line="360" w:lineRule="atLeast"/>
        <w:ind w:left="1128"/>
        <w:rPr>
          <w:rFonts w:ascii="Arial" w:eastAsia="Times New Roman" w:hAnsi="Arial" w:cs="Arial"/>
          <w:color w:val="000000"/>
          <w:sz w:val="19"/>
          <w:szCs w:val="19"/>
        </w:rPr>
      </w:pPr>
      <w:hyperlink r:id="rId72" w:anchor="tungabhadra_board" w:tooltip="basins" w:history="1">
        <w:r w:rsidRPr="00CD455B">
          <w:rPr>
            <w:rFonts w:ascii="Arial" w:eastAsia="Times New Roman" w:hAnsi="Arial" w:cs="Arial"/>
            <w:color w:val="436976"/>
            <w:sz w:val="19"/>
            <w:szCs w:val="19"/>
            <w:u w:val="single"/>
          </w:rPr>
          <w:t>Tungabhadra Board</w:t>
        </w:r>
      </w:hyperlink>
    </w:p>
    <w:p w:rsidR="00CD455B" w:rsidRPr="00CD455B" w:rsidRDefault="00CD455B" w:rsidP="00CD455B">
      <w:pPr>
        <w:numPr>
          <w:ilvl w:val="1"/>
          <w:numId w:val="15"/>
        </w:numPr>
        <w:shd w:val="clear" w:color="auto" w:fill="FFFFFF"/>
        <w:spacing w:after="15" w:line="360" w:lineRule="atLeast"/>
        <w:ind w:left="1128"/>
        <w:rPr>
          <w:rFonts w:ascii="Arial" w:eastAsia="Times New Roman" w:hAnsi="Arial" w:cs="Arial"/>
          <w:color w:val="000000"/>
          <w:sz w:val="19"/>
          <w:szCs w:val="19"/>
        </w:rPr>
      </w:pPr>
      <w:hyperlink r:id="rId73" w:anchor="ganga_flood_control_commission" w:tooltip="basins" w:history="1">
        <w:r w:rsidRPr="00CD455B">
          <w:rPr>
            <w:rFonts w:ascii="Arial" w:eastAsia="Times New Roman" w:hAnsi="Arial" w:cs="Arial"/>
            <w:color w:val="436976"/>
            <w:sz w:val="19"/>
            <w:szCs w:val="19"/>
            <w:u w:val="single"/>
          </w:rPr>
          <w:t>Ganga Flood Control Commission</w:t>
        </w:r>
      </w:hyperlink>
    </w:p>
    <w:p w:rsidR="00CD455B" w:rsidRPr="00CD455B" w:rsidRDefault="00CD455B" w:rsidP="00CD455B">
      <w:pPr>
        <w:numPr>
          <w:ilvl w:val="1"/>
          <w:numId w:val="15"/>
        </w:numPr>
        <w:shd w:val="clear" w:color="auto" w:fill="FFFFFF"/>
        <w:spacing w:after="15" w:line="360" w:lineRule="atLeast"/>
        <w:ind w:left="1128"/>
        <w:rPr>
          <w:rFonts w:ascii="Arial" w:eastAsia="Times New Roman" w:hAnsi="Arial" w:cs="Arial"/>
          <w:color w:val="000000"/>
          <w:sz w:val="19"/>
          <w:szCs w:val="19"/>
        </w:rPr>
      </w:pPr>
      <w:hyperlink r:id="rId74" w:anchor="betwa_river_board" w:tooltip="basins" w:history="1">
        <w:proofErr w:type="spellStart"/>
        <w:r w:rsidRPr="00CD455B">
          <w:rPr>
            <w:rFonts w:ascii="Arial" w:eastAsia="Times New Roman" w:hAnsi="Arial" w:cs="Arial"/>
            <w:color w:val="436976"/>
            <w:sz w:val="19"/>
            <w:szCs w:val="19"/>
            <w:u w:val="single"/>
          </w:rPr>
          <w:t>Betwa</w:t>
        </w:r>
        <w:proofErr w:type="spellEnd"/>
        <w:r w:rsidRPr="00CD455B">
          <w:rPr>
            <w:rFonts w:ascii="Arial" w:eastAsia="Times New Roman" w:hAnsi="Arial" w:cs="Arial"/>
            <w:color w:val="436976"/>
            <w:sz w:val="19"/>
            <w:szCs w:val="19"/>
            <w:u w:val="single"/>
          </w:rPr>
          <w:t xml:space="preserve"> River Board</w:t>
        </w:r>
      </w:hyperlink>
    </w:p>
    <w:p w:rsidR="00CD455B" w:rsidRPr="00CD455B" w:rsidRDefault="00CD455B" w:rsidP="00CD455B">
      <w:pPr>
        <w:numPr>
          <w:ilvl w:val="1"/>
          <w:numId w:val="15"/>
        </w:numPr>
        <w:shd w:val="clear" w:color="auto" w:fill="FFFFFF"/>
        <w:spacing w:after="15" w:line="360" w:lineRule="atLeast"/>
        <w:ind w:left="1128"/>
        <w:rPr>
          <w:rFonts w:ascii="Arial" w:eastAsia="Times New Roman" w:hAnsi="Arial" w:cs="Arial"/>
          <w:color w:val="000000"/>
          <w:sz w:val="19"/>
          <w:szCs w:val="19"/>
        </w:rPr>
      </w:pPr>
      <w:hyperlink r:id="rId75" w:anchor="bansagar_control_board" w:tooltip="basins" w:history="1">
        <w:proofErr w:type="spellStart"/>
        <w:r w:rsidRPr="00CD455B">
          <w:rPr>
            <w:rFonts w:ascii="Arial" w:eastAsia="Times New Roman" w:hAnsi="Arial" w:cs="Arial"/>
            <w:color w:val="436976"/>
            <w:sz w:val="19"/>
            <w:szCs w:val="19"/>
            <w:u w:val="single"/>
          </w:rPr>
          <w:t>Bansagar</w:t>
        </w:r>
        <w:proofErr w:type="spellEnd"/>
        <w:r w:rsidRPr="00CD455B">
          <w:rPr>
            <w:rFonts w:ascii="Arial" w:eastAsia="Times New Roman" w:hAnsi="Arial" w:cs="Arial"/>
            <w:color w:val="436976"/>
            <w:sz w:val="19"/>
            <w:szCs w:val="19"/>
            <w:u w:val="single"/>
          </w:rPr>
          <w:t xml:space="preserve"> Control Board</w:t>
        </w:r>
      </w:hyperlink>
    </w:p>
    <w:p w:rsidR="00CD455B" w:rsidRPr="00CD455B" w:rsidRDefault="00CD455B" w:rsidP="00CD455B">
      <w:pPr>
        <w:numPr>
          <w:ilvl w:val="1"/>
          <w:numId w:val="15"/>
        </w:numPr>
        <w:shd w:val="clear" w:color="auto" w:fill="FFFFFF"/>
        <w:spacing w:after="15" w:line="360" w:lineRule="atLeast"/>
        <w:ind w:left="1128"/>
        <w:rPr>
          <w:rFonts w:ascii="Arial" w:eastAsia="Times New Roman" w:hAnsi="Arial" w:cs="Arial"/>
          <w:color w:val="000000"/>
          <w:sz w:val="19"/>
          <w:szCs w:val="19"/>
        </w:rPr>
      </w:pPr>
      <w:hyperlink r:id="rId76" w:anchor="brahmaputra_board" w:tooltip="basins" w:history="1">
        <w:r w:rsidRPr="00CD455B">
          <w:rPr>
            <w:rFonts w:ascii="Arial" w:eastAsia="Times New Roman" w:hAnsi="Arial" w:cs="Arial"/>
            <w:color w:val="436976"/>
            <w:sz w:val="19"/>
            <w:szCs w:val="19"/>
            <w:u w:val="single"/>
          </w:rPr>
          <w:t>Brahmaputra Board</w:t>
        </w:r>
      </w:hyperlink>
    </w:p>
    <w:p w:rsidR="00CD455B" w:rsidRPr="00CD455B" w:rsidRDefault="00CD455B" w:rsidP="00CD455B">
      <w:pPr>
        <w:numPr>
          <w:ilvl w:val="1"/>
          <w:numId w:val="15"/>
        </w:numPr>
        <w:shd w:val="clear" w:color="auto" w:fill="FFFFFF"/>
        <w:spacing w:after="15" w:line="360" w:lineRule="atLeast"/>
        <w:ind w:left="1128"/>
        <w:rPr>
          <w:rFonts w:ascii="Arial" w:eastAsia="Times New Roman" w:hAnsi="Arial" w:cs="Arial"/>
          <w:color w:val="000000"/>
          <w:sz w:val="19"/>
          <w:szCs w:val="19"/>
        </w:rPr>
      </w:pPr>
      <w:hyperlink r:id="rId77" w:anchor="narmada_control_authority" w:tooltip="basins" w:history="1">
        <w:r w:rsidRPr="00CD455B">
          <w:rPr>
            <w:rFonts w:ascii="Arial" w:eastAsia="Times New Roman" w:hAnsi="Arial" w:cs="Arial"/>
            <w:color w:val="436976"/>
            <w:sz w:val="19"/>
            <w:szCs w:val="19"/>
            <w:u w:val="single"/>
          </w:rPr>
          <w:t>Narmada Control Authority</w:t>
        </w:r>
      </w:hyperlink>
    </w:p>
    <w:p w:rsidR="00CD455B" w:rsidRPr="00CD455B" w:rsidRDefault="00CD455B" w:rsidP="00CD455B">
      <w:pPr>
        <w:numPr>
          <w:ilvl w:val="1"/>
          <w:numId w:val="15"/>
        </w:numPr>
        <w:shd w:val="clear" w:color="auto" w:fill="FFFFFF"/>
        <w:spacing w:after="15" w:line="360" w:lineRule="atLeast"/>
        <w:ind w:left="1128"/>
        <w:rPr>
          <w:rFonts w:ascii="Arial" w:eastAsia="Times New Roman" w:hAnsi="Arial" w:cs="Arial"/>
          <w:color w:val="000000"/>
          <w:sz w:val="19"/>
          <w:szCs w:val="19"/>
        </w:rPr>
      </w:pPr>
      <w:hyperlink r:id="rId78" w:anchor="sardar_sarovar_construction_advisory_committee" w:tooltip="basins" w:history="1">
        <w:proofErr w:type="spellStart"/>
        <w:r w:rsidRPr="00CD455B">
          <w:rPr>
            <w:rFonts w:ascii="Arial" w:eastAsia="Times New Roman" w:hAnsi="Arial" w:cs="Arial"/>
            <w:color w:val="436976"/>
            <w:sz w:val="19"/>
            <w:szCs w:val="19"/>
            <w:u w:val="single"/>
          </w:rPr>
          <w:t>Sardar</w:t>
        </w:r>
        <w:proofErr w:type="spellEnd"/>
        <w:r w:rsidRPr="00CD455B">
          <w:rPr>
            <w:rFonts w:ascii="Arial" w:eastAsia="Times New Roman" w:hAnsi="Arial" w:cs="Arial"/>
            <w:color w:val="436976"/>
            <w:sz w:val="19"/>
            <w:szCs w:val="19"/>
            <w:u w:val="single"/>
          </w:rPr>
          <w:t xml:space="preserve"> </w:t>
        </w:r>
        <w:proofErr w:type="spellStart"/>
        <w:r w:rsidRPr="00CD455B">
          <w:rPr>
            <w:rFonts w:ascii="Arial" w:eastAsia="Times New Roman" w:hAnsi="Arial" w:cs="Arial"/>
            <w:color w:val="436976"/>
            <w:sz w:val="19"/>
            <w:szCs w:val="19"/>
            <w:u w:val="single"/>
          </w:rPr>
          <w:t>Sarovar</w:t>
        </w:r>
        <w:proofErr w:type="spellEnd"/>
        <w:r w:rsidRPr="00CD455B">
          <w:rPr>
            <w:rFonts w:ascii="Arial" w:eastAsia="Times New Roman" w:hAnsi="Arial" w:cs="Arial"/>
            <w:color w:val="436976"/>
            <w:sz w:val="19"/>
            <w:szCs w:val="19"/>
            <w:u w:val="single"/>
          </w:rPr>
          <w:t xml:space="preserve"> Construction Advisory Committee</w:t>
        </w:r>
      </w:hyperlink>
    </w:p>
    <w:p w:rsidR="00CD455B" w:rsidRPr="00CD455B" w:rsidRDefault="00CD455B" w:rsidP="00CD455B">
      <w:pPr>
        <w:numPr>
          <w:ilvl w:val="1"/>
          <w:numId w:val="15"/>
        </w:numPr>
        <w:shd w:val="clear" w:color="auto" w:fill="FFFFFF"/>
        <w:spacing w:after="15" w:line="360" w:lineRule="atLeast"/>
        <w:ind w:left="1128"/>
        <w:rPr>
          <w:rFonts w:ascii="Arial" w:eastAsia="Times New Roman" w:hAnsi="Arial" w:cs="Arial"/>
          <w:color w:val="000000"/>
          <w:sz w:val="19"/>
          <w:szCs w:val="19"/>
        </w:rPr>
      </w:pPr>
      <w:hyperlink r:id="rId79" w:anchor="upper_yamuna_river_board" w:tooltip="basins" w:history="1">
        <w:r w:rsidRPr="00CD455B">
          <w:rPr>
            <w:rFonts w:ascii="Arial" w:eastAsia="Times New Roman" w:hAnsi="Arial" w:cs="Arial"/>
            <w:color w:val="436976"/>
            <w:sz w:val="19"/>
            <w:szCs w:val="19"/>
            <w:u w:val="single"/>
          </w:rPr>
          <w:t>Upper Yamuna River Board</w:t>
        </w:r>
      </w:hyperlink>
    </w:p>
    <w:p w:rsidR="004F6C11" w:rsidRDefault="004F6C11" w:rsidP="00CD455B">
      <w:pPr>
        <w:shd w:val="clear" w:color="auto" w:fill="FFFFFF"/>
        <w:spacing w:after="72" w:line="240" w:lineRule="auto"/>
        <w:outlineLvl w:val="2"/>
        <w:rPr>
          <w:rFonts w:ascii="Arial" w:eastAsia="Times New Roman" w:hAnsi="Arial" w:cs="Arial"/>
          <w:b/>
          <w:bCs/>
          <w:color w:val="000000"/>
          <w:sz w:val="25"/>
          <w:szCs w:val="25"/>
        </w:rPr>
      </w:pPr>
    </w:p>
    <w:p w:rsidR="00CD455B" w:rsidRPr="00CD455B" w:rsidRDefault="00CD455B" w:rsidP="00CD455B">
      <w:pPr>
        <w:shd w:val="clear" w:color="auto" w:fill="FFFFFF"/>
        <w:spacing w:after="72" w:line="240" w:lineRule="auto"/>
        <w:outlineLvl w:val="2"/>
        <w:rPr>
          <w:rFonts w:ascii="Arial" w:eastAsia="Times New Roman" w:hAnsi="Arial" w:cs="Arial"/>
          <w:b/>
          <w:bCs/>
          <w:color w:val="000000"/>
          <w:sz w:val="25"/>
          <w:szCs w:val="25"/>
        </w:rPr>
      </w:pPr>
      <w:proofErr w:type="spellStart"/>
      <w:r w:rsidRPr="00CD455B">
        <w:rPr>
          <w:rFonts w:ascii="Arial" w:eastAsia="Times New Roman" w:hAnsi="Arial" w:cs="Arial"/>
          <w:b/>
          <w:bCs/>
          <w:color w:val="000000"/>
          <w:sz w:val="25"/>
          <w:szCs w:val="25"/>
        </w:rPr>
        <w:t>Damodar</w:t>
      </w:r>
      <w:proofErr w:type="spellEnd"/>
      <w:r w:rsidRPr="00CD455B">
        <w:rPr>
          <w:rFonts w:ascii="Arial" w:eastAsia="Times New Roman" w:hAnsi="Arial" w:cs="Arial"/>
          <w:b/>
          <w:bCs/>
          <w:color w:val="000000"/>
          <w:sz w:val="25"/>
          <w:szCs w:val="25"/>
        </w:rPr>
        <w:t xml:space="preserve"> Valley Corporation</w:t>
      </w:r>
    </w:p>
    <w:p w:rsidR="00CD455B" w:rsidRPr="00CD455B" w:rsidRDefault="00CD455B" w:rsidP="00CD455B">
      <w:pPr>
        <w:shd w:val="clear" w:color="auto" w:fill="FFFFFF"/>
        <w:spacing w:after="240" w:line="360" w:lineRule="atLeast"/>
        <w:rPr>
          <w:rFonts w:ascii="Arial" w:eastAsia="Times New Roman" w:hAnsi="Arial" w:cs="Arial"/>
          <w:color w:val="000000"/>
          <w:sz w:val="19"/>
          <w:szCs w:val="19"/>
        </w:rPr>
      </w:pPr>
      <w:hyperlink r:id="rId80" w:tooltip="http://indiawris.gov.in/downloads/wiki/Damodar_valley.pdf" w:history="1">
        <w:r w:rsidRPr="00CD455B">
          <w:rPr>
            <w:rFonts w:ascii="Arial" w:eastAsia="Times New Roman" w:hAnsi="Arial" w:cs="Arial"/>
            <w:color w:val="436976"/>
            <w:sz w:val="19"/>
            <w:szCs w:val="19"/>
            <w:u w:val="single"/>
          </w:rPr>
          <w:t xml:space="preserve">The establishment of </w:t>
        </w:r>
        <w:proofErr w:type="spellStart"/>
        <w:r w:rsidRPr="00CD455B">
          <w:rPr>
            <w:rFonts w:ascii="Arial" w:eastAsia="Times New Roman" w:hAnsi="Arial" w:cs="Arial"/>
            <w:color w:val="436976"/>
            <w:sz w:val="19"/>
            <w:szCs w:val="19"/>
            <w:u w:val="single"/>
          </w:rPr>
          <w:t>Damodar</w:t>
        </w:r>
        <w:proofErr w:type="spellEnd"/>
        <w:r w:rsidRPr="00CD455B">
          <w:rPr>
            <w:rFonts w:ascii="Arial" w:eastAsia="Times New Roman" w:hAnsi="Arial" w:cs="Arial"/>
            <w:color w:val="436976"/>
            <w:sz w:val="19"/>
            <w:szCs w:val="19"/>
            <w:u w:val="single"/>
          </w:rPr>
          <w:t xml:space="preserve"> Valley Corporation (DVC) by an Act of Parliament in 1948</w:t>
        </w:r>
      </w:hyperlink>
      <w:r w:rsidRPr="00CD455B">
        <w:rPr>
          <w:rFonts w:ascii="Arial" w:eastAsia="Times New Roman" w:hAnsi="Arial" w:cs="Arial"/>
          <w:color w:val="000000"/>
          <w:sz w:val="19"/>
          <w:szCs w:val="19"/>
        </w:rPr>
        <w:t xml:space="preserve"> marks the beginning of an authority with the responsibilities for designing and administering comprehensive </w:t>
      </w:r>
      <w:proofErr w:type="spellStart"/>
      <w:r w:rsidRPr="00CD455B">
        <w:rPr>
          <w:rFonts w:ascii="Arial" w:eastAsia="Times New Roman" w:hAnsi="Arial" w:cs="Arial"/>
          <w:color w:val="000000"/>
          <w:sz w:val="19"/>
          <w:szCs w:val="19"/>
        </w:rPr>
        <w:t>programme</w:t>
      </w:r>
      <w:proofErr w:type="spellEnd"/>
      <w:r w:rsidRPr="00CD455B">
        <w:rPr>
          <w:rFonts w:ascii="Arial" w:eastAsia="Times New Roman" w:hAnsi="Arial" w:cs="Arial"/>
          <w:color w:val="000000"/>
          <w:sz w:val="19"/>
          <w:szCs w:val="19"/>
        </w:rPr>
        <w:t xml:space="preserve"> of development of river basin. The </w:t>
      </w:r>
      <w:r w:rsidRPr="00CD455B">
        <w:rPr>
          <w:rFonts w:ascii="inherit" w:eastAsia="Times New Roman" w:hAnsi="inherit" w:cs="Arial"/>
          <w:color w:val="000000"/>
          <w:sz w:val="15"/>
          <w:szCs w:val="15"/>
        </w:rPr>
        <w:t>DVC</w:t>
      </w:r>
      <w:r w:rsidRPr="00CD455B">
        <w:rPr>
          <w:rFonts w:ascii="Arial" w:eastAsia="Times New Roman" w:hAnsi="Arial" w:cs="Arial"/>
          <w:color w:val="000000"/>
          <w:sz w:val="19"/>
          <w:szCs w:val="19"/>
        </w:rPr>
        <w:t> was modeled on the lines of Tennessee Valley Authority (</w:t>
      </w:r>
      <w:proofErr w:type="gramStart"/>
      <w:r w:rsidRPr="00CD455B">
        <w:rPr>
          <w:rFonts w:ascii="Arial" w:eastAsia="Times New Roman" w:hAnsi="Arial" w:cs="Arial"/>
          <w:color w:val="000000"/>
          <w:sz w:val="19"/>
          <w:szCs w:val="19"/>
        </w:rPr>
        <w:t>TVA )</w:t>
      </w:r>
      <w:proofErr w:type="gramEnd"/>
      <w:r w:rsidRPr="00CD455B">
        <w:rPr>
          <w:rFonts w:ascii="Arial" w:eastAsia="Times New Roman" w:hAnsi="Arial" w:cs="Arial"/>
          <w:color w:val="000000"/>
          <w:sz w:val="19"/>
          <w:szCs w:val="19"/>
        </w:rPr>
        <w:t xml:space="preserve"> of the United States. The principal objectives of the DVC as laid down in the DVC Act, 1948 are promotion and operation of schemes for irrigation, water supply and drainage, generation, transmission and distribution of electrical energy, flood control and navigation, promotion of afforestation, control of soil erosion, promotion of public health and the agricultural, industrial, economic and general well beings in the valley and its area of operation. The DVC is headed by a Chairman and has two full-time members. </w:t>
      </w:r>
      <w:proofErr w:type="gramStart"/>
      <w:r w:rsidRPr="00CD455B">
        <w:rPr>
          <w:rFonts w:ascii="Arial" w:eastAsia="Times New Roman" w:hAnsi="Arial" w:cs="Arial"/>
          <w:color w:val="000000"/>
          <w:sz w:val="19"/>
          <w:szCs w:val="19"/>
        </w:rPr>
        <w:t>The Secretary and the Financial Adviser works directly under the Chairman.</w:t>
      </w:r>
      <w:proofErr w:type="gramEnd"/>
      <w:r w:rsidRPr="00CD455B">
        <w:rPr>
          <w:rFonts w:ascii="Arial" w:eastAsia="Times New Roman" w:hAnsi="Arial" w:cs="Arial"/>
          <w:color w:val="000000"/>
          <w:sz w:val="19"/>
          <w:szCs w:val="19"/>
        </w:rPr>
        <w:t xml:space="preserve"> The DVC has under its authority four dams namely at </w:t>
      </w:r>
      <w:proofErr w:type="spellStart"/>
      <w:r w:rsidRPr="00CD455B">
        <w:rPr>
          <w:rFonts w:ascii="Arial" w:eastAsia="Times New Roman" w:hAnsi="Arial" w:cs="Arial"/>
          <w:color w:val="000000"/>
          <w:sz w:val="19"/>
          <w:szCs w:val="19"/>
        </w:rPr>
        <w:t>Tilaiya</w:t>
      </w:r>
      <w:proofErr w:type="spellEnd"/>
      <w:r w:rsidRPr="00CD455B">
        <w:rPr>
          <w:rFonts w:ascii="Arial" w:eastAsia="Times New Roman" w:hAnsi="Arial" w:cs="Arial"/>
          <w:color w:val="000000"/>
          <w:sz w:val="19"/>
          <w:szCs w:val="19"/>
        </w:rPr>
        <w:t xml:space="preserve">, </w:t>
      </w:r>
      <w:proofErr w:type="spellStart"/>
      <w:r w:rsidRPr="00CD455B">
        <w:rPr>
          <w:rFonts w:ascii="Arial" w:eastAsia="Times New Roman" w:hAnsi="Arial" w:cs="Arial"/>
          <w:color w:val="000000"/>
          <w:sz w:val="19"/>
          <w:szCs w:val="19"/>
        </w:rPr>
        <w:t>Konar</w:t>
      </w:r>
      <w:proofErr w:type="spellEnd"/>
      <w:r w:rsidRPr="00CD455B">
        <w:rPr>
          <w:rFonts w:ascii="Arial" w:eastAsia="Times New Roman" w:hAnsi="Arial" w:cs="Arial"/>
          <w:color w:val="000000"/>
          <w:sz w:val="19"/>
          <w:szCs w:val="19"/>
        </w:rPr>
        <w:t xml:space="preserve">, </w:t>
      </w:r>
      <w:proofErr w:type="spellStart"/>
      <w:r w:rsidRPr="00CD455B">
        <w:rPr>
          <w:rFonts w:ascii="Arial" w:eastAsia="Times New Roman" w:hAnsi="Arial" w:cs="Arial"/>
          <w:color w:val="000000"/>
          <w:sz w:val="19"/>
          <w:szCs w:val="19"/>
        </w:rPr>
        <w:t>Maithon</w:t>
      </w:r>
      <w:proofErr w:type="spellEnd"/>
      <w:r w:rsidRPr="00CD455B">
        <w:rPr>
          <w:rFonts w:ascii="Arial" w:eastAsia="Times New Roman" w:hAnsi="Arial" w:cs="Arial"/>
          <w:color w:val="000000"/>
          <w:sz w:val="19"/>
          <w:szCs w:val="19"/>
        </w:rPr>
        <w:t xml:space="preserve"> and </w:t>
      </w:r>
      <w:proofErr w:type="spellStart"/>
      <w:r w:rsidRPr="00CD455B">
        <w:rPr>
          <w:rFonts w:ascii="Arial" w:eastAsia="Times New Roman" w:hAnsi="Arial" w:cs="Arial"/>
          <w:color w:val="000000"/>
          <w:sz w:val="19"/>
          <w:szCs w:val="19"/>
        </w:rPr>
        <w:t>Panchet</w:t>
      </w:r>
      <w:proofErr w:type="spellEnd"/>
      <w:r w:rsidRPr="00CD455B">
        <w:rPr>
          <w:rFonts w:ascii="Arial" w:eastAsia="Times New Roman" w:hAnsi="Arial" w:cs="Arial"/>
          <w:color w:val="000000"/>
          <w:sz w:val="19"/>
          <w:szCs w:val="19"/>
        </w:rPr>
        <w:t>. Irrigation system from Durgapur barrage is with West Bengal Government since 1964.</w:t>
      </w:r>
    </w:p>
    <w:p w:rsidR="00CD455B" w:rsidRPr="00CD455B" w:rsidRDefault="00CD455B" w:rsidP="00CD455B">
      <w:pPr>
        <w:shd w:val="clear" w:color="auto" w:fill="FFFFFF"/>
        <w:spacing w:after="72" w:line="240" w:lineRule="auto"/>
        <w:outlineLvl w:val="2"/>
        <w:rPr>
          <w:rFonts w:ascii="Arial" w:eastAsia="Times New Roman" w:hAnsi="Arial" w:cs="Arial"/>
          <w:b/>
          <w:bCs/>
          <w:color w:val="000000"/>
          <w:sz w:val="25"/>
          <w:szCs w:val="25"/>
        </w:rPr>
      </w:pPr>
      <w:r w:rsidRPr="00CD455B">
        <w:rPr>
          <w:rFonts w:ascii="Arial" w:eastAsia="Times New Roman" w:hAnsi="Arial" w:cs="Arial"/>
          <w:b/>
          <w:bCs/>
          <w:color w:val="000000"/>
          <w:sz w:val="25"/>
          <w:szCs w:val="25"/>
        </w:rPr>
        <w:t>Bhakra-Beas Management Board</w:t>
      </w:r>
    </w:p>
    <w:p w:rsidR="00CD455B" w:rsidRPr="00CD455B" w:rsidRDefault="00CD455B" w:rsidP="00CD455B">
      <w:pPr>
        <w:shd w:val="clear" w:color="auto" w:fill="FFFFFF"/>
        <w:spacing w:after="240" w:line="360" w:lineRule="atLeast"/>
        <w:rPr>
          <w:rFonts w:ascii="Arial" w:eastAsia="Times New Roman" w:hAnsi="Arial" w:cs="Arial"/>
          <w:color w:val="000000"/>
          <w:sz w:val="19"/>
          <w:szCs w:val="19"/>
        </w:rPr>
      </w:pPr>
      <w:hyperlink r:id="rId81" w:tooltip="http://indiawris.gov.in/downloads/wiki/Punjab_reorganization_act.pdf" w:history="1">
        <w:r w:rsidRPr="00CD455B">
          <w:rPr>
            <w:rFonts w:ascii="Arial" w:eastAsia="Times New Roman" w:hAnsi="Arial" w:cs="Arial"/>
            <w:color w:val="436976"/>
            <w:sz w:val="19"/>
            <w:szCs w:val="19"/>
            <w:u w:val="single"/>
          </w:rPr>
          <w:t>The Bhakra Control Board and the Bhakra Advisory Board were constituted in 1950 by the Ministry of Works, Mines and Power for ensuring efficient, economical and early execution of the Bhakra-</w:t>
        </w:r>
        <w:proofErr w:type="spellStart"/>
        <w:r w:rsidRPr="00CD455B">
          <w:rPr>
            <w:rFonts w:ascii="Arial" w:eastAsia="Times New Roman" w:hAnsi="Arial" w:cs="Arial"/>
            <w:color w:val="436976"/>
            <w:sz w:val="19"/>
            <w:szCs w:val="19"/>
            <w:u w:val="single"/>
          </w:rPr>
          <w:t>Nangal</w:t>
        </w:r>
        <w:proofErr w:type="spellEnd"/>
        <w:r w:rsidRPr="00CD455B">
          <w:rPr>
            <w:rFonts w:ascii="Arial" w:eastAsia="Times New Roman" w:hAnsi="Arial" w:cs="Arial"/>
            <w:color w:val="436976"/>
            <w:sz w:val="19"/>
            <w:szCs w:val="19"/>
            <w:u w:val="single"/>
          </w:rPr>
          <w:t xml:space="preserve"> </w:t>
        </w:r>
        <w:proofErr w:type="spellStart"/>
        <w:r w:rsidRPr="00CD455B">
          <w:rPr>
            <w:rFonts w:ascii="Arial" w:eastAsia="Times New Roman" w:hAnsi="Arial" w:cs="Arial"/>
            <w:color w:val="436976"/>
            <w:sz w:val="19"/>
            <w:szCs w:val="19"/>
            <w:u w:val="single"/>
          </w:rPr>
          <w:t>Project.On</w:t>
        </w:r>
        <w:proofErr w:type="spellEnd"/>
        <w:r w:rsidRPr="00CD455B">
          <w:rPr>
            <w:rFonts w:ascii="Arial" w:eastAsia="Times New Roman" w:hAnsi="Arial" w:cs="Arial"/>
            <w:color w:val="436976"/>
            <w:sz w:val="19"/>
            <w:szCs w:val="19"/>
            <w:u w:val="single"/>
          </w:rPr>
          <w:t xml:space="preserve"> </w:t>
        </w:r>
        <w:proofErr w:type="spellStart"/>
        <w:r w:rsidRPr="00CD455B">
          <w:rPr>
            <w:rFonts w:ascii="Arial" w:eastAsia="Times New Roman" w:hAnsi="Arial" w:cs="Arial"/>
            <w:color w:val="436976"/>
            <w:sz w:val="19"/>
            <w:szCs w:val="19"/>
            <w:u w:val="single"/>
          </w:rPr>
          <w:t>Reorganisation</w:t>
        </w:r>
        <w:proofErr w:type="spellEnd"/>
        <w:r w:rsidRPr="00CD455B">
          <w:rPr>
            <w:rFonts w:ascii="Arial" w:eastAsia="Times New Roman" w:hAnsi="Arial" w:cs="Arial"/>
            <w:color w:val="436976"/>
            <w:sz w:val="19"/>
            <w:szCs w:val="19"/>
            <w:u w:val="single"/>
          </w:rPr>
          <w:t xml:space="preserve"> of the erstwhile state of Punjab on 1st November, 1966, Bhakra Management Board (BMB) was constituted under section 79 of the Punjab </w:t>
        </w:r>
        <w:proofErr w:type="spellStart"/>
        <w:r w:rsidRPr="00CD455B">
          <w:rPr>
            <w:rFonts w:ascii="Arial" w:eastAsia="Times New Roman" w:hAnsi="Arial" w:cs="Arial"/>
            <w:color w:val="436976"/>
            <w:sz w:val="19"/>
            <w:szCs w:val="19"/>
            <w:u w:val="single"/>
          </w:rPr>
          <w:t>Reorganisation</w:t>
        </w:r>
        <w:proofErr w:type="spellEnd"/>
        <w:r w:rsidRPr="00CD455B">
          <w:rPr>
            <w:rFonts w:ascii="Arial" w:eastAsia="Times New Roman" w:hAnsi="Arial" w:cs="Arial"/>
            <w:color w:val="436976"/>
            <w:sz w:val="19"/>
            <w:szCs w:val="19"/>
            <w:u w:val="single"/>
          </w:rPr>
          <w:t xml:space="preserve"> Act, 1966</w:t>
        </w:r>
      </w:hyperlink>
      <w:r w:rsidRPr="00CD455B">
        <w:rPr>
          <w:rFonts w:ascii="Arial" w:eastAsia="Times New Roman" w:hAnsi="Arial" w:cs="Arial"/>
          <w:color w:val="000000"/>
          <w:sz w:val="19"/>
          <w:szCs w:val="19"/>
        </w:rPr>
        <w:t xml:space="preserve">.The administration, maintenance and operation of Bhakra </w:t>
      </w:r>
      <w:proofErr w:type="spellStart"/>
      <w:r w:rsidRPr="00CD455B">
        <w:rPr>
          <w:rFonts w:ascii="Arial" w:eastAsia="Times New Roman" w:hAnsi="Arial" w:cs="Arial"/>
          <w:color w:val="000000"/>
          <w:sz w:val="19"/>
          <w:szCs w:val="19"/>
        </w:rPr>
        <w:t>Nangal</w:t>
      </w:r>
      <w:proofErr w:type="spellEnd"/>
      <w:r w:rsidRPr="00CD455B">
        <w:rPr>
          <w:rFonts w:ascii="Arial" w:eastAsia="Times New Roman" w:hAnsi="Arial" w:cs="Arial"/>
          <w:color w:val="000000"/>
          <w:sz w:val="19"/>
          <w:szCs w:val="19"/>
        </w:rPr>
        <w:t xml:space="preserve"> Project were handed over to Bhakra Management Board </w:t>
      </w:r>
      <w:proofErr w:type="spellStart"/>
      <w:r w:rsidRPr="00CD455B">
        <w:rPr>
          <w:rFonts w:ascii="Arial" w:eastAsia="Times New Roman" w:hAnsi="Arial" w:cs="Arial"/>
          <w:color w:val="000000"/>
          <w:sz w:val="19"/>
          <w:szCs w:val="19"/>
        </w:rPr>
        <w:t>w.e.f</w:t>
      </w:r>
      <w:proofErr w:type="spellEnd"/>
      <w:r w:rsidRPr="00CD455B">
        <w:rPr>
          <w:rFonts w:ascii="Arial" w:eastAsia="Times New Roman" w:hAnsi="Arial" w:cs="Arial"/>
          <w:color w:val="000000"/>
          <w:sz w:val="19"/>
          <w:szCs w:val="19"/>
        </w:rPr>
        <w:t>. 1st October 1967. Similar functions with regard to the Beas Project were also subsequently entrusted to the Bhakra Management Board which was renamed as </w:t>
      </w:r>
      <w:hyperlink r:id="rId82" w:tooltip="http://indiawris.gov.in/downloads/wiki/Bhakra_beas.pdf" w:history="1">
        <w:r w:rsidRPr="00CD455B">
          <w:rPr>
            <w:rFonts w:ascii="Arial" w:eastAsia="Times New Roman" w:hAnsi="Arial" w:cs="Arial"/>
            <w:color w:val="436976"/>
            <w:sz w:val="19"/>
            <w:szCs w:val="19"/>
            <w:u w:val="single"/>
          </w:rPr>
          <w:t>Bhakra-Beas Management Board</w:t>
        </w:r>
      </w:hyperlink>
      <w:r w:rsidRPr="00CD455B">
        <w:rPr>
          <w:rFonts w:ascii="Arial" w:eastAsia="Times New Roman" w:hAnsi="Arial" w:cs="Arial"/>
          <w:color w:val="000000"/>
          <w:sz w:val="19"/>
          <w:szCs w:val="19"/>
        </w:rPr>
        <w:t xml:space="preserve">. The Board is entrusted with the task of administration, maintenance and operation of the two reservoirs for irrigation and power generation and regulation of supply of water to the States of Punjab, Haryana and Rajasthan and UT of Chandigarh and Delhi. The Board comprises of a Chairman, with two full time members. In addition, the Joint Secretary (Hydro), Ministry of Power, </w:t>
      </w:r>
      <w:proofErr w:type="spellStart"/>
      <w:r w:rsidRPr="00CD455B">
        <w:rPr>
          <w:rFonts w:ascii="Arial" w:eastAsia="Times New Roman" w:hAnsi="Arial" w:cs="Arial"/>
          <w:color w:val="000000"/>
          <w:sz w:val="19"/>
          <w:szCs w:val="19"/>
        </w:rPr>
        <w:t>Govt</w:t>
      </w:r>
      <w:proofErr w:type="spellEnd"/>
      <w:r w:rsidRPr="00CD455B">
        <w:rPr>
          <w:rFonts w:ascii="Arial" w:eastAsia="Times New Roman" w:hAnsi="Arial" w:cs="Arial"/>
          <w:color w:val="000000"/>
          <w:sz w:val="19"/>
          <w:szCs w:val="19"/>
        </w:rPr>
        <w:t xml:space="preserve"> of India, Commissioner (Indus), </w:t>
      </w:r>
      <w:proofErr w:type="spellStart"/>
      <w:r w:rsidRPr="00CD455B">
        <w:rPr>
          <w:rFonts w:ascii="Arial" w:eastAsia="Times New Roman" w:hAnsi="Arial" w:cs="Arial"/>
          <w:color w:val="000000"/>
          <w:sz w:val="19"/>
          <w:szCs w:val="19"/>
        </w:rPr>
        <w:t>MoWR</w:t>
      </w:r>
      <w:proofErr w:type="spellEnd"/>
      <w:r w:rsidRPr="00CD455B">
        <w:rPr>
          <w:rFonts w:ascii="Arial" w:eastAsia="Times New Roman" w:hAnsi="Arial" w:cs="Arial"/>
          <w:color w:val="000000"/>
          <w:sz w:val="19"/>
          <w:szCs w:val="19"/>
        </w:rPr>
        <w:t xml:space="preserve">, </w:t>
      </w:r>
      <w:proofErr w:type="spellStart"/>
      <w:r w:rsidRPr="00CD455B">
        <w:rPr>
          <w:rFonts w:ascii="Arial" w:eastAsia="Times New Roman" w:hAnsi="Arial" w:cs="Arial"/>
          <w:color w:val="000000"/>
          <w:sz w:val="19"/>
          <w:szCs w:val="19"/>
        </w:rPr>
        <w:t>Govt</w:t>
      </w:r>
      <w:proofErr w:type="spellEnd"/>
      <w:r w:rsidRPr="00CD455B">
        <w:rPr>
          <w:rFonts w:ascii="Arial" w:eastAsia="Times New Roman" w:hAnsi="Arial" w:cs="Arial"/>
          <w:color w:val="000000"/>
          <w:sz w:val="19"/>
          <w:szCs w:val="19"/>
        </w:rPr>
        <w:t xml:space="preserve"> of India and the Secretaries of irrigation and Power Ministries of Punjab, </w:t>
      </w:r>
      <w:proofErr w:type="spellStart"/>
      <w:r w:rsidRPr="00CD455B">
        <w:rPr>
          <w:rFonts w:ascii="Arial" w:eastAsia="Times New Roman" w:hAnsi="Arial" w:cs="Arial"/>
          <w:color w:val="000000"/>
          <w:sz w:val="19"/>
          <w:szCs w:val="19"/>
        </w:rPr>
        <w:t>Haryana,Rajasthan</w:t>
      </w:r>
      <w:proofErr w:type="spellEnd"/>
      <w:r w:rsidRPr="00CD455B">
        <w:rPr>
          <w:rFonts w:ascii="Arial" w:eastAsia="Times New Roman" w:hAnsi="Arial" w:cs="Arial"/>
          <w:color w:val="000000"/>
          <w:sz w:val="19"/>
          <w:szCs w:val="19"/>
        </w:rPr>
        <w:t xml:space="preserve"> and Himachal Pradesh.</w:t>
      </w:r>
    </w:p>
    <w:p w:rsidR="00CD455B" w:rsidRPr="00CD455B" w:rsidRDefault="00CD455B" w:rsidP="00CD455B">
      <w:pPr>
        <w:shd w:val="clear" w:color="auto" w:fill="FFFFFF"/>
        <w:spacing w:after="72" w:line="240" w:lineRule="auto"/>
        <w:outlineLvl w:val="2"/>
        <w:rPr>
          <w:rFonts w:ascii="Arial" w:eastAsia="Times New Roman" w:hAnsi="Arial" w:cs="Arial"/>
          <w:b/>
          <w:bCs/>
          <w:color w:val="000000"/>
          <w:sz w:val="25"/>
          <w:szCs w:val="25"/>
        </w:rPr>
      </w:pPr>
      <w:r w:rsidRPr="00CD455B">
        <w:rPr>
          <w:rFonts w:ascii="Arial" w:eastAsia="Times New Roman" w:hAnsi="Arial" w:cs="Arial"/>
          <w:b/>
          <w:bCs/>
          <w:color w:val="000000"/>
          <w:sz w:val="25"/>
          <w:szCs w:val="25"/>
        </w:rPr>
        <w:t>Tungabhadra Board</w:t>
      </w:r>
    </w:p>
    <w:p w:rsidR="00CD455B" w:rsidRPr="00CD455B" w:rsidRDefault="00CD455B" w:rsidP="00CD455B">
      <w:pPr>
        <w:shd w:val="clear" w:color="auto" w:fill="FFFFFF"/>
        <w:spacing w:after="240" w:line="360" w:lineRule="atLeast"/>
        <w:rPr>
          <w:rFonts w:ascii="Arial" w:eastAsia="Times New Roman" w:hAnsi="Arial" w:cs="Arial"/>
          <w:color w:val="000000"/>
          <w:sz w:val="19"/>
          <w:szCs w:val="19"/>
        </w:rPr>
      </w:pPr>
      <w:hyperlink r:id="rId83" w:tooltip="http://indiawris.gov.in/downloads/wiki/Notification-the_Tungabhadra_Board.pdf" w:history="1">
        <w:r w:rsidRPr="00CD455B">
          <w:rPr>
            <w:rFonts w:ascii="Arial" w:eastAsia="Times New Roman" w:hAnsi="Arial" w:cs="Arial"/>
            <w:color w:val="436976"/>
            <w:sz w:val="19"/>
            <w:szCs w:val="19"/>
            <w:u w:val="single"/>
          </w:rPr>
          <w:t>The Tungabhadra Board</w:t>
        </w:r>
      </w:hyperlink>
      <w:r w:rsidRPr="00CD455B">
        <w:rPr>
          <w:rFonts w:ascii="Arial" w:eastAsia="Times New Roman" w:hAnsi="Arial" w:cs="Arial"/>
          <w:color w:val="000000"/>
          <w:sz w:val="19"/>
          <w:szCs w:val="19"/>
        </w:rPr>
        <w:t> was constituted by the President in exercise of the power vested under the Andhra State Act</w:t>
      </w:r>
      <w:proofErr w:type="gramStart"/>
      <w:r w:rsidRPr="00CD455B">
        <w:rPr>
          <w:rFonts w:ascii="Arial" w:eastAsia="Times New Roman" w:hAnsi="Arial" w:cs="Arial"/>
          <w:color w:val="000000"/>
          <w:sz w:val="19"/>
          <w:szCs w:val="19"/>
        </w:rPr>
        <w:t>,1953</w:t>
      </w:r>
      <w:proofErr w:type="gramEnd"/>
      <w:r w:rsidRPr="00CD455B">
        <w:rPr>
          <w:rFonts w:ascii="Arial" w:eastAsia="Times New Roman" w:hAnsi="Arial" w:cs="Arial"/>
          <w:color w:val="000000"/>
          <w:sz w:val="19"/>
          <w:szCs w:val="19"/>
        </w:rPr>
        <w:t xml:space="preserve"> for completion of the Tungabhadra Project and for its operation and maintenance. The Board is in-charge of the common portions of the Tungabhadra Project which comprises of Tungabhadra Dam and </w:t>
      </w:r>
      <w:r w:rsidRPr="00CD455B">
        <w:rPr>
          <w:rFonts w:ascii="Arial" w:eastAsia="Times New Roman" w:hAnsi="Arial" w:cs="Arial"/>
          <w:color w:val="000000"/>
          <w:sz w:val="19"/>
          <w:szCs w:val="19"/>
        </w:rPr>
        <w:lastRenderedPageBreak/>
        <w:t>reservoirs, low level canal, high level canal and right bank power houses. The Krishna Water Disputes Tribunal has made specific provisions in the Award for the use of Tungabhadra Waters by the States of Karnataka and Andhra Pradesh. The responsibility for carrying out these specific provisions relating to the use of Tungabhadra waters has been entrusted to the Tungabhadra Board by the Tribunal. At present the Board consists of a Chairman appointed by the Government of India, a Finance Member also from Government of India and Members representing Andhra Pradesh and Karnataka, all working part time on the Tungabhadra Board.</w:t>
      </w:r>
    </w:p>
    <w:p w:rsidR="00CD455B" w:rsidRPr="00CD455B" w:rsidRDefault="00CD455B" w:rsidP="00CD455B">
      <w:pPr>
        <w:shd w:val="clear" w:color="auto" w:fill="FFFFFF"/>
        <w:spacing w:after="72" w:line="240" w:lineRule="auto"/>
        <w:outlineLvl w:val="2"/>
        <w:rPr>
          <w:rFonts w:ascii="Arial" w:eastAsia="Times New Roman" w:hAnsi="Arial" w:cs="Arial"/>
          <w:b/>
          <w:bCs/>
          <w:color w:val="000000"/>
          <w:sz w:val="25"/>
          <w:szCs w:val="25"/>
        </w:rPr>
      </w:pPr>
      <w:r w:rsidRPr="00CD455B">
        <w:rPr>
          <w:rFonts w:ascii="Arial" w:eastAsia="Times New Roman" w:hAnsi="Arial" w:cs="Arial"/>
          <w:b/>
          <w:bCs/>
          <w:color w:val="000000"/>
          <w:sz w:val="25"/>
          <w:szCs w:val="25"/>
        </w:rPr>
        <w:t>Ganga Flood Control Commission</w:t>
      </w:r>
    </w:p>
    <w:p w:rsidR="00CD455B" w:rsidRPr="00CD455B" w:rsidRDefault="00CD455B" w:rsidP="00CD455B">
      <w:pPr>
        <w:shd w:val="clear" w:color="auto" w:fill="FFFFFF"/>
        <w:spacing w:after="240" w:line="360" w:lineRule="atLeast"/>
        <w:rPr>
          <w:rFonts w:ascii="Arial" w:eastAsia="Times New Roman" w:hAnsi="Arial" w:cs="Arial"/>
          <w:color w:val="000000"/>
          <w:sz w:val="19"/>
          <w:szCs w:val="19"/>
        </w:rPr>
      </w:pPr>
      <w:r w:rsidRPr="00CD455B">
        <w:rPr>
          <w:rFonts w:ascii="Arial" w:eastAsia="Times New Roman" w:hAnsi="Arial" w:cs="Arial"/>
          <w:color w:val="000000"/>
          <w:sz w:val="19"/>
          <w:szCs w:val="19"/>
        </w:rPr>
        <w:t xml:space="preserve">The Ganga Flood Control Commission was constituted in 1972 by the erstwhile Ministry of Irrigation and Power through a Government resolution. The Commission serves as the executive limb and secretariat of the Ganga Flood Control Board, which is a body headed by the Union Minister of Water Resources as Chairman and Chief Ministers or their representatives of the basin-states and Lt. Governor of Delhi or his representative as members. The Commission is responsible for preparing a comprehensive plan of flood control in the Ganga basin and drawing out a phased </w:t>
      </w:r>
      <w:proofErr w:type="spellStart"/>
      <w:r w:rsidRPr="00CD455B">
        <w:rPr>
          <w:rFonts w:ascii="Arial" w:eastAsia="Times New Roman" w:hAnsi="Arial" w:cs="Arial"/>
          <w:color w:val="000000"/>
          <w:sz w:val="19"/>
          <w:szCs w:val="19"/>
        </w:rPr>
        <w:t>programme</w:t>
      </w:r>
      <w:proofErr w:type="spellEnd"/>
      <w:r w:rsidRPr="00CD455B">
        <w:rPr>
          <w:rFonts w:ascii="Arial" w:eastAsia="Times New Roman" w:hAnsi="Arial" w:cs="Arial"/>
          <w:color w:val="000000"/>
          <w:sz w:val="19"/>
          <w:szCs w:val="19"/>
        </w:rPr>
        <w:t xml:space="preserve"> of implementation of works to proper standards besides examinations of various schemes from techno-economic angle, monitoring of important flood management schemes and providing other technical guidance to the basin-states. The GFCCC is headed by a chairman appointed by the Govt. of India who also acts as the Member-Secretary of the Ganga Flood Control Board, and is assisted by two full-time Members. The representatives of the concerned Central Ministries/Departments as well as the Chief Engineers of the basin-states are either part-time members or permanent invitees of the Commission. The Commission’s function is restricted to only flood control projects and has jurisdiction over the Ganga basin.</w:t>
      </w:r>
    </w:p>
    <w:p w:rsidR="00CD455B" w:rsidRPr="00CD455B" w:rsidRDefault="00CD455B" w:rsidP="00CD455B">
      <w:pPr>
        <w:shd w:val="clear" w:color="auto" w:fill="FFFFFF"/>
        <w:spacing w:after="72" w:line="240" w:lineRule="auto"/>
        <w:outlineLvl w:val="2"/>
        <w:rPr>
          <w:rFonts w:ascii="Arial" w:eastAsia="Times New Roman" w:hAnsi="Arial" w:cs="Arial"/>
          <w:b/>
          <w:bCs/>
          <w:color w:val="000000"/>
          <w:sz w:val="25"/>
          <w:szCs w:val="25"/>
        </w:rPr>
      </w:pPr>
      <w:proofErr w:type="spellStart"/>
      <w:r w:rsidRPr="00CD455B">
        <w:rPr>
          <w:rFonts w:ascii="Arial" w:eastAsia="Times New Roman" w:hAnsi="Arial" w:cs="Arial"/>
          <w:b/>
          <w:bCs/>
          <w:color w:val="000000"/>
          <w:sz w:val="25"/>
          <w:szCs w:val="25"/>
        </w:rPr>
        <w:t>Betwa</w:t>
      </w:r>
      <w:proofErr w:type="spellEnd"/>
      <w:r w:rsidRPr="00CD455B">
        <w:rPr>
          <w:rFonts w:ascii="Arial" w:eastAsia="Times New Roman" w:hAnsi="Arial" w:cs="Arial"/>
          <w:b/>
          <w:bCs/>
          <w:color w:val="000000"/>
          <w:sz w:val="25"/>
          <w:szCs w:val="25"/>
        </w:rPr>
        <w:t xml:space="preserve"> River Board</w:t>
      </w:r>
    </w:p>
    <w:p w:rsidR="00CD455B" w:rsidRPr="00CD455B" w:rsidRDefault="00CD455B" w:rsidP="00CD455B">
      <w:pPr>
        <w:shd w:val="clear" w:color="auto" w:fill="FFFFFF"/>
        <w:spacing w:after="240" w:line="360" w:lineRule="atLeast"/>
        <w:rPr>
          <w:rFonts w:ascii="Arial" w:eastAsia="Times New Roman" w:hAnsi="Arial" w:cs="Arial"/>
          <w:color w:val="000000"/>
          <w:sz w:val="19"/>
          <w:szCs w:val="19"/>
        </w:rPr>
      </w:pPr>
      <w:hyperlink r:id="rId84" w:tooltip="http://indiawris.gov.in/downloads/wiki/Betwa_board.pdf" w:history="1">
        <w:proofErr w:type="spellStart"/>
        <w:r w:rsidRPr="00CD455B">
          <w:rPr>
            <w:rFonts w:ascii="Arial" w:eastAsia="Times New Roman" w:hAnsi="Arial" w:cs="Arial"/>
            <w:color w:val="436976"/>
            <w:sz w:val="19"/>
            <w:szCs w:val="19"/>
            <w:u w:val="single"/>
          </w:rPr>
          <w:t>Betwa</w:t>
        </w:r>
        <w:proofErr w:type="spellEnd"/>
        <w:r w:rsidRPr="00CD455B">
          <w:rPr>
            <w:rFonts w:ascii="Arial" w:eastAsia="Times New Roman" w:hAnsi="Arial" w:cs="Arial"/>
            <w:color w:val="436976"/>
            <w:sz w:val="19"/>
            <w:szCs w:val="19"/>
            <w:u w:val="single"/>
          </w:rPr>
          <w:t xml:space="preserve"> River Board was constituted by the Union Ministry of Water Resources under the </w:t>
        </w:r>
        <w:proofErr w:type="spellStart"/>
        <w:r w:rsidRPr="00CD455B">
          <w:rPr>
            <w:rFonts w:ascii="Arial" w:eastAsia="Times New Roman" w:hAnsi="Arial" w:cs="Arial"/>
            <w:color w:val="436976"/>
            <w:sz w:val="19"/>
            <w:szCs w:val="19"/>
            <w:u w:val="single"/>
          </w:rPr>
          <w:t>Betwa</w:t>
        </w:r>
        <w:proofErr w:type="spellEnd"/>
        <w:r w:rsidRPr="00CD455B">
          <w:rPr>
            <w:rFonts w:ascii="Arial" w:eastAsia="Times New Roman" w:hAnsi="Arial" w:cs="Arial"/>
            <w:color w:val="436976"/>
            <w:sz w:val="19"/>
            <w:szCs w:val="19"/>
            <w:u w:val="single"/>
          </w:rPr>
          <w:t xml:space="preserve"> River Board Act, 1976</w:t>
        </w:r>
      </w:hyperlink>
      <w:r w:rsidRPr="00CD455B">
        <w:rPr>
          <w:rFonts w:ascii="Arial" w:eastAsia="Times New Roman" w:hAnsi="Arial" w:cs="Arial"/>
          <w:color w:val="000000"/>
          <w:sz w:val="19"/>
          <w:szCs w:val="19"/>
        </w:rPr>
        <w:t xml:space="preserve">. This was in accordance with the provisions of the interstate agreement reached in 1973 between the states of U.P. and M.P. regarding construction of </w:t>
      </w:r>
      <w:proofErr w:type="spellStart"/>
      <w:r w:rsidRPr="00CD455B">
        <w:rPr>
          <w:rFonts w:ascii="Arial" w:eastAsia="Times New Roman" w:hAnsi="Arial" w:cs="Arial"/>
          <w:color w:val="000000"/>
          <w:sz w:val="19"/>
          <w:szCs w:val="19"/>
        </w:rPr>
        <w:t>Rajghat</w:t>
      </w:r>
      <w:proofErr w:type="spellEnd"/>
      <w:r w:rsidRPr="00CD455B">
        <w:rPr>
          <w:rFonts w:ascii="Arial" w:eastAsia="Times New Roman" w:hAnsi="Arial" w:cs="Arial"/>
          <w:color w:val="000000"/>
          <w:sz w:val="19"/>
          <w:szCs w:val="19"/>
        </w:rPr>
        <w:t xml:space="preserve"> dam project and is responsible for the early, efficient and economical execution of the project. The Board is headed by Union Minister of Water Resources as Chairman. The Union Minister of Energy, Chief Ministers and the ministers in charge of Finance, Irrigation and Power of the States of UP and MP are members of the Board. The activities of the Board are managed by an Executive Committee under the chairmanship of the Chairman, Central Water Commission.</w:t>
      </w:r>
    </w:p>
    <w:p w:rsidR="00CD455B" w:rsidRPr="00CD455B" w:rsidRDefault="00CD455B" w:rsidP="00CD455B">
      <w:pPr>
        <w:shd w:val="clear" w:color="auto" w:fill="FFFFFF"/>
        <w:spacing w:after="72" w:line="240" w:lineRule="auto"/>
        <w:outlineLvl w:val="2"/>
        <w:rPr>
          <w:rFonts w:ascii="Arial" w:eastAsia="Times New Roman" w:hAnsi="Arial" w:cs="Arial"/>
          <w:b/>
          <w:bCs/>
          <w:color w:val="000000"/>
          <w:sz w:val="25"/>
          <w:szCs w:val="25"/>
        </w:rPr>
      </w:pPr>
      <w:proofErr w:type="spellStart"/>
      <w:r w:rsidRPr="00CD455B">
        <w:rPr>
          <w:rFonts w:ascii="Arial" w:eastAsia="Times New Roman" w:hAnsi="Arial" w:cs="Arial"/>
          <w:b/>
          <w:bCs/>
          <w:color w:val="000000"/>
          <w:sz w:val="25"/>
          <w:szCs w:val="25"/>
        </w:rPr>
        <w:t>Bansagar</w:t>
      </w:r>
      <w:proofErr w:type="spellEnd"/>
      <w:r w:rsidRPr="00CD455B">
        <w:rPr>
          <w:rFonts w:ascii="Arial" w:eastAsia="Times New Roman" w:hAnsi="Arial" w:cs="Arial"/>
          <w:b/>
          <w:bCs/>
          <w:color w:val="000000"/>
          <w:sz w:val="25"/>
          <w:szCs w:val="25"/>
        </w:rPr>
        <w:t xml:space="preserve"> Control Board</w:t>
      </w:r>
    </w:p>
    <w:p w:rsidR="00CD455B" w:rsidRPr="00CD455B" w:rsidRDefault="00CD455B" w:rsidP="00CD455B">
      <w:pPr>
        <w:shd w:val="clear" w:color="auto" w:fill="FFFFFF"/>
        <w:spacing w:after="240" w:line="360" w:lineRule="atLeast"/>
        <w:rPr>
          <w:rFonts w:ascii="Arial" w:eastAsia="Times New Roman" w:hAnsi="Arial" w:cs="Arial"/>
          <w:color w:val="000000"/>
          <w:sz w:val="19"/>
          <w:szCs w:val="19"/>
        </w:rPr>
      </w:pPr>
      <w:hyperlink r:id="rId85" w:tooltip="http://indiawris.gov.in/downloads/wiki/Bansagar_control_board.pdf" w:history="1">
        <w:proofErr w:type="spellStart"/>
        <w:r w:rsidRPr="00CD455B">
          <w:rPr>
            <w:rFonts w:ascii="Arial" w:eastAsia="Times New Roman" w:hAnsi="Arial" w:cs="Arial"/>
            <w:color w:val="436976"/>
            <w:sz w:val="19"/>
            <w:szCs w:val="19"/>
            <w:u w:val="single"/>
          </w:rPr>
          <w:t>Bansagar</w:t>
        </w:r>
        <w:proofErr w:type="spellEnd"/>
        <w:r w:rsidRPr="00CD455B">
          <w:rPr>
            <w:rFonts w:ascii="Arial" w:eastAsia="Times New Roman" w:hAnsi="Arial" w:cs="Arial"/>
            <w:color w:val="436976"/>
            <w:sz w:val="19"/>
            <w:szCs w:val="19"/>
            <w:u w:val="single"/>
          </w:rPr>
          <w:t xml:space="preserve"> Control Board</w:t>
        </w:r>
      </w:hyperlink>
      <w:r w:rsidRPr="00CD455B">
        <w:rPr>
          <w:rFonts w:ascii="Arial" w:eastAsia="Times New Roman" w:hAnsi="Arial" w:cs="Arial"/>
          <w:color w:val="000000"/>
          <w:sz w:val="19"/>
          <w:szCs w:val="19"/>
        </w:rPr>
        <w:t xml:space="preserve"> was constituted in 1976 in pursuance of an interstate agreement between the states of </w:t>
      </w:r>
      <w:proofErr w:type="spellStart"/>
      <w:r w:rsidRPr="00CD455B">
        <w:rPr>
          <w:rFonts w:ascii="Arial" w:eastAsia="Times New Roman" w:hAnsi="Arial" w:cs="Arial"/>
          <w:color w:val="000000"/>
          <w:sz w:val="19"/>
          <w:szCs w:val="19"/>
        </w:rPr>
        <w:t>Mahya</w:t>
      </w:r>
      <w:proofErr w:type="spellEnd"/>
      <w:r w:rsidRPr="00CD455B">
        <w:rPr>
          <w:rFonts w:ascii="Arial" w:eastAsia="Times New Roman" w:hAnsi="Arial" w:cs="Arial"/>
          <w:color w:val="000000"/>
          <w:sz w:val="19"/>
          <w:szCs w:val="19"/>
        </w:rPr>
        <w:t xml:space="preserve"> Pradesh, Uttar Pradesh and Bihar regarding construction of </w:t>
      </w:r>
      <w:proofErr w:type="spellStart"/>
      <w:r w:rsidRPr="00CD455B">
        <w:rPr>
          <w:rFonts w:ascii="Arial" w:eastAsia="Times New Roman" w:hAnsi="Arial" w:cs="Arial"/>
          <w:color w:val="000000"/>
          <w:sz w:val="19"/>
          <w:szCs w:val="19"/>
        </w:rPr>
        <w:t>Bansagar</w:t>
      </w:r>
      <w:proofErr w:type="spellEnd"/>
      <w:r w:rsidRPr="00CD455B">
        <w:rPr>
          <w:rFonts w:ascii="Arial" w:eastAsia="Times New Roman" w:hAnsi="Arial" w:cs="Arial"/>
          <w:color w:val="000000"/>
          <w:sz w:val="19"/>
          <w:szCs w:val="19"/>
        </w:rPr>
        <w:t xml:space="preserve"> dam on Sone. The Board is in overall charge of the </w:t>
      </w:r>
      <w:proofErr w:type="spellStart"/>
      <w:r w:rsidRPr="00CD455B">
        <w:rPr>
          <w:rFonts w:ascii="Arial" w:eastAsia="Times New Roman" w:hAnsi="Arial" w:cs="Arial"/>
          <w:color w:val="000000"/>
          <w:sz w:val="19"/>
          <w:szCs w:val="19"/>
        </w:rPr>
        <w:t>Bansagar</w:t>
      </w:r>
      <w:proofErr w:type="spellEnd"/>
      <w:r w:rsidRPr="00CD455B">
        <w:rPr>
          <w:rFonts w:ascii="Arial" w:eastAsia="Times New Roman" w:hAnsi="Arial" w:cs="Arial"/>
          <w:color w:val="000000"/>
          <w:sz w:val="19"/>
          <w:szCs w:val="19"/>
        </w:rPr>
        <w:t xml:space="preserve"> dam, and its appurtenant structures and is responsible for the early, efficient and economical execution of the project. The Board is headed by Union Minister of Water Resources as its Chairman. The Union Minister of Energy, Chief Ministers and Ministers in charge of Irrigation and Finance of </w:t>
      </w:r>
      <w:r w:rsidRPr="00CD455B">
        <w:rPr>
          <w:rFonts w:ascii="Arial" w:eastAsia="Times New Roman" w:hAnsi="Arial" w:cs="Arial"/>
          <w:color w:val="000000"/>
          <w:sz w:val="19"/>
          <w:szCs w:val="19"/>
        </w:rPr>
        <w:lastRenderedPageBreak/>
        <w:t>three states of UP, MP and Bihar and the Minister in charge of Electricity of Madhya Pradesh are its members. The affairs of the Board are managed by an Executive Committee under the Chairmanship of Chairman, Central Water Commission.</w:t>
      </w:r>
    </w:p>
    <w:p w:rsidR="00CD455B" w:rsidRPr="00CD455B" w:rsidRDefault="00CD455B" w:rsidP="00CD455B">
      <w:pPr>
        <w:shd w:val="clear" w:color="auto" w:fill="FFFFFF"/>
        <w:spacing w:after="72" w:line="240" w:lineRule="auto"/>
        <w:outlineLvl w:val="2"/>
        <w:rPr>
          <w:rFonts w:ascii="Arial" w:eastAsia="Times New Roman" w:hAnsi="Arial" w:cs="Arial"/>
          <w:b/>
          <w:bCs/>
          <w:color w:val="000000"/>
          <w:sz w:val="25"/>
          <w:szCs w:val="25"/>
        </w:rPr>
      </w:pPr>
      <w:r w:rsidRPr="00CD455B">
        <w:rPr>
          <w:rFonts w:ascii="Arial" w:eastAsia="Times New Roman" w:hAnsi="Arial" w:cs="Arial"/>
          <w:b/>
          <w:bCs/>
          <w:color w:val="000000"/>
          <w:sz w:val="25"/>
          <w:szCs w:val="25"/>
        </w:rPr>
        <w:t>Brahmaputra Board</w:t>
      </w:r>
    </w:p>
    <w:p w:rsidR="00CD455B" w:rsidRPr="00CD455B" w:rsidRDefault="00CD455B" w:rsidP="00CD455B">
      <w:pPr>
        <w:shd w:val="clear" w:color="auto" w:fill="FFFFFF"/>
        <w:spacing w:after="240" w:line="360" w:lineRule="atLeast"/>
        <w:rPr>
          <w:rFonts w:ascii="Arial" w:eastAsia="Times New Roman" w:hAnsi="Arial" w:cs="Arial"/>
          <w:color w:val="000000"/>
          <w:sz w:val="19"/>
          <w:szCs w:val="19"/>
        </w:rPr>
      </w:pPr>
      <w:hyperlink r:id="rId86" w:tooltip="http://indiawris.gov.in/downloads/wiki/Brahmaputra_Board.pdf" w:history="1">
        <w:r w:rsidRPr="00CD455B">
          <w:rPr>
            <w:rFonts w:ascii="Arial" w:eastAsia="Times New Roman" w:hAnsi="Arial" w:cs="Arial"/>
            <w:color w:val="436976"/>
            <w:sz w:val="19"/>
            <w:szCs w:val="19"/>
            <w:u w:val="single"/>
          </w:rPr>
          <w:t>Brahmaputra Board was established by the Govt. of India under the Brahmaputra Board Act, 1980</w:t>
        </w:r>
      </w:hyperlink>
      <w:r w:rsidRPr="00CD455B">
        <w:rPr>
          <w:rFonts w:ascii="Arial" w:eastAsia="Times New Roman" w:hAnsi="Arial" w:cs="Arial"/>
          <w:color w:val="000000"/>
          <w:sz w:val="19"/>
          <w:szCs w:val="19"/>
        </w:rPr>
        <w:t>. The Board was set up with the objective of carrying out surveys and investigations and preparing a master plan for the control of flood and bank erosion and improvement of drainage of the Brahmaputra Valley. In preparing the master plan, the Board shall have regard for the development and utilization of the water resources for irrigation, hydropower, navigation and other beneficial purposes. The Board is headed by a Chairman, appointed by the Govt. of India and has 20 members of whom 3 are appointed by the Govt. of India and 17 are members representing States of the North-Eastern Region, North-Eastern Council, concerned ministries and other agencies of the Govt. of India. Apart from Brahmaputra Valley, the Board has jurisdiction over the adjacent Barak Valley also. There is provision for the Board to take up construction of multipurpose projects in the approved master plan with the approval of the Central Government.</w:t>
      </w:r>
    </w:p>
    <w:p w:rsidR="00CD455B" w:rsidRPr="00CD455B" w:rsidRDefault="00CD455B" w:rsidP="00CD455B">
      <w:pPr>
        <w:shd w:val="clear" w:color="auto" w:fill="FFFFFF"/>
        <w:spacing w:after="72" w:line="240" w:lineRule="auto"/>
        <w:outlineLvl w:val="2"/>
        <w:rPr>
          <w:rFonts w:ascii="Arial" w:eastAsia="Times New Roman" w:hAnsi="Arial" w:cs="Arial"/>
          <w:b/>
          <w:bCs/>
          <w:color w:val="000000"/>
          <w:sz w:val="25"/>
          <w:szCs w:val="25"/>
        </w:rPr>
      </w:pPr>
      <w:r w:rsidRPr="00CD455B">
        <w:rPr>
          <w:rFonts w:ascii="Arial" w:eastAsia="Times New Roman" w:hAnsi="Arial" w:cs="Arial"/>
          <w:b/>
          <w:bCs/>
          <w:color w:val="000000"/>
          <w:sz w:val="25"/>
          <w:szCs w:val="25"/>
        </w:rPr>
        <w:t>Narmada Control Authority</w:t>
      </w:r>
    </w:p>
    <w:p w:rsidR="00CD455B" w:rsidRPr="00CD455B" w:rsidRDefault="00CD455B" w:rsidP="00CD455B">
      <w:pPr>
        <w:shd w:val="clear" w:color="auto" w:fill="FFFFFF"/>
        <w:spacing w:after="240" w:line="360" w:lineRule="atLeast"/>
        <w:rPr>
          <w:rFonts w:ascii="Arial" w:eastAsia="Times New Roman" w:hAnsi="Arial" w:cs="Arial"/>
          <w:color w:val="000000"/>
          <w:sz w:val="19"/>
          <w:szCs w:val="19"/>
        </w:rPr>
      </w:pPr>
      <w:r w:rsidRPr="00CD455B">
        <w:rPr>
          <w:rFonts w:ascii="inherit" w:eastAsia="Times New Roman" w:hAnsi="inherit" w:cs="Arial"/>
          <w:color w:val="000000"/>
          <w:sz w:val="15"/>
          <w:szCs w:val="15"/>
        </w:rPr>
        <w:t xml:space="preserve">Narmada Control Authority was set up in 1980 by the Government of India in pursuance of the final orders of the Narmada Water Disputes </w:t>
      </w:r>
      <w:proofErr w:type="gramStart"/>
      <w:r w:rsidRPr="00CD455B">
        <w:rPr>
          <w:rFonts w:ascii="inherit" w:eastAsia="Times New Roman" w:hAnsi="inherit" w:cs="Arial"/>
          <w:color w:val="000000"/>
          <w:sz w:val="15"/>
          <w:szCs w:val="15"/>
        </w:rPr>
        <w:t>Tribunal(</w:t>
      </w:r>
      <w:proofErr w:type="gramEnd"/>
      <w:r w:rsidRPr="00CD455B">
        <w:rPr>
          <w:rFonts w:ascii="inherit" w:eastAsia="Times New Roman" w:hAnsi="inherit" w:cs="Arial"/>
          <w:color w:val="000000"/>
          <w:sz w:val="15"/>
          <w:szCs w:val="15"/>
        </w:rPr>
        <w:t>NWDT</w:t>
      </w:r>
      <w:r w:rsidRPr="00CD455B">
        <w:rPr>
          <w:rFonts w:ascii="Arial" w:eastAsia="Times New Roman" w:hAnsi="Arial" w:cs="Arial"/>
          <w:color w:val="000000"/>
          <w:sz w:val="19"/>
          <w:szCs w:val="19"/>
        </w:rPr>
        <w:t> ). It is an inter-state high level administrative authority, charged with the responsibility of securing compliance with the implementation of decisions and directions of the NWDT by the four party states of Gujarat, Maharashtra, Madhya Pradesh and Rajasthan. The Authority is headed by the Secretary, Union Ministry of Water Resources as Chairman. It has seven engineering members, three appointed by the Govt. of India, one of whom is the executive member and four appointed by the basin states among the Engineer-in-Chief/ Chief Engineer/Additional Chief Engineer of Irrigation of Power Department of State Electricity Board. In addition, Secretaries of the Union Ministries of Energy, Environment and Forests and Welfare and Chief Secretaries of the basin states are also members of the Authority. The Authority is meat only for the compliance of the Award of the Tribunal.</w:t>
      </w:r>
    </w:p>
    <w:p w:rsidR="00CD455B" w:rsidRPr="00CD455B" w:rsidRDefault="00CD455B" w:rsidP="00CD455B">
      <w:pPr>
        <w:shd w:val="clear" w:color="auto" w:fill="FFFFFF"/>
        <w:spacing w:after="72" w:line="240" w:lineRule="auto"/>
        <w:outlineLvl w:val="2"/>
        <w:rPr>
          <w:rFonts w:ascii="Arial" w:eastAsia="Times New Roman" w:hAnsi="Arial" w:cs="Arial"/>
          <w:b/>
          <w:bCs/>
          <w:color w:val="000000"/>
          <w:sz w:val="25"/>
          <w:szCs w:val="25"/>
        </w:rPr>
      </w:pPr>
      <w:proofErr w:type="spellStart"/>
      <w:r w:rsidRPr="00CD455B">
        <w:rPr>
          <w:rFonts w:ascii="Arial" w:eastAsia="Times New Roman" w:hAnsi="Arial" w:cs="Arial"/>
          <w:b/>
          <w:bCs/>
          <w:color w:val="000000"/>
          <w:sz w:val="25"/>
          <w:szCs w:val="25"/>
        </w:rPr>
        <w:t>Sardar</w:t>
      </w:r>
      <w:proofErr w:type="spellEnd"/>
      <w:r w:rsidRPr="00CD455B">
        <w:rPr>
          <w:rFonts w:ascii="Arial" w:eastAsia="Times New Roman" w:hAnsi="Arial" w:cs="Arial"/>
          <w:b/>
          <w:bCs/>
          <w:color w:val="000000"/>
          <w:sz w:val="25"/>
          <w:szCs w:val="25"/>
        </w:rPr>
        <w:t xml:space="preserve"> </w:t>
      </w:r>
      <w:proofErr w:type="spellStart"/>
      <w:r w:rsidRPr="00CD455B">
        <w:rPr>
          <w:rFonts w:ascii="Arial" w:eastAsia="Times New Roman" w:hAnsi="Arial" w:cs="Arial"/>
          <w:b/>
          <w:bCs/>
          <w:color w:val="000000"/>
          <w:sz w:val="25"/>
          <w:szCs w:val="25"/>
        </w:rPr>
        <w:t>Sarovar</w:t>
      </w:r>
      <w:proofErr w:type="spellEnd"/>
      <w:r w:rsidRPr="00CD455B">
        <w:rPr>
          <w:rFonts w:ascii="Arial" w:eastAsia="Times New Roman" w:hAnsi="Arial" w:cs="Arial"/>
          <w:b/>
          <w:bCs/>
          <w:color w:val="000000"/>
          <w:sz w:val="25"/>
          <w:szCs w:val="25"/>
        </w:rPr>
        <w:t xml:space="preserve"> Construction Advisory Committee</w:t>
      </w:r>
    </w:p>
    <w:p w:rsidR="00CD455B" w:rsidRPr="00CD455B" w:rsidRDefault="00CD455B" w:rsidP="00CD455B">
      <w:pPr>
        <w:shd w:val="clear" w:color="auto" w:fill="FFFFFF"/>
        <w:spacing w:after="240" w:line="360" w:lineRule="atLeast"/>
        <w:rPr>
          <w:rFonts w:ascii="Arial" w:eastAsia="Times New Roman" w:hAnsi="Arial" w:cs="Arial"/>
          <w:color w:val="000000"/>
          <w:sz w:val="19"/>
          <w:szCs w:val="19"/>
        </w:rPr>
      </w:pPr>
      <w:proofErr w:type="spellStart"/>
      <w:r w:rsidRPr="00CD455B">
        <w:rPr>
          <w:rFonts w:ascii="inherit" w:eastAsia="Times New Roman" w:hAnsi="inherit" w:cs="Arial"/>
          <w:color w:val="000000"/>
          <w:sz w:val="15"/>
          <w:szCs w:val="15"/>
        </w:rPr>
        <w:t>Sardar</w:t>
      </w:r>
      <w:proofErr w:type="spellEnd"/>
      <w:r w:rsidRPr="00CD455B">
        <w:rPr>
          <w:rFonts w:ascii="inherit" w:eastAsia="Times New Roman" w:hAnsi="inherit" w:cs="Arial"/>
          <w:color w:val="000000"/>
          <w:sz w:val="15"/>
          <w:szCs w:val="15"/>
        </w:rPr>
        <w:t xml:space="preserve"> </w:t>
      </w:r>
      <w:proofErr w:type="spellStart"/>
      <w:r w:rsidRPr="00CD455B">
        <w:rPr>
          <w:rFonts w:ascii="inherit" w:eastAsia="Times New Roman" w:hAnsi="inherit" w:cs="Arial"/>
          <w:color w:val="000000"/>
          <w:sz w:val="15"/>
          <w:szCs w:val="15"/>
        </w:rPr>
        <w:t>Sarovar</w:t>
      </w:r>
      <w:proofErr w:type="spellEnd"/>
      <w:r w:rsidRPr="00CD455B">
        <w:rPr>
          <w:rFonts w:ascii="inherit" w:eastAsia="Times New Roman" w:hAnsi="inherit" w:cs="Arial"/>
          <w:color w:val="000000"/>
          <w:sz w:val="15"/>
          <w:szCs w:val="15"/>
        </w:rPr>
        <w:t xml:space="preserve"> Construction Advisory Committee was set up in 1980 by Government of India in pursuance of the final orders of NWDT. The Committee is responsible for the efficient, economical and early execution of the dam and appurtenant works and the power complex of the </w:t>
      </w:r>
      <w:proofErr w:type="spellStart"/>
      <w:r w:rsidRPr="00CD455B">
        <w:rPr>
          <w:rFonts w:ascii="inherit" w:eastAsia="Times New Roman" w:hAnsi="inherit" w:cs="Arial"/>
          <w:color w:val="000000"/>
          <w:sz w:val="15"/>
          <w:szCs w:val="15"/>
        </w:rPr>
        <w:t>inter state</w:t>
      </w:r>
      <w:proofErr w:type="spellEnd"/>
      <w:r w:rsidRPr="00CD455B">
        <w:rPr>
          <w:rFonts w:ascii="inherit" w:eastAsia="Times New Roman" w:hAnsi="inherit" w:cs="Arial"/>
          <w:color w:val="000000"/>
          <w:sz w:val="15"/>
          <w:szCs w:val="15"/>
        </w:rPr>
        <w:t xml:space="preserve"> </w:t>
      </w:r>
      <w:proofErr w:type="spellStart"/>
      <w:r w:rsidRPr="00CD455B">
        <w:rPr>
          <w:rFonts w:ascii="inherit" w:eastAsia="Times New Roman" w:hAnsi="inherit" w:cs="Arial"/>
          <w:color w:val="000000"/>
          <w:sz w:val="15"/>
          <w:szCs w:val="15"/>
        </w:rPr>
        <w:t>Sardar</w:t>
      </w:r>
      <w:proofErr w:type="spellEnd"/>
      <w:r w:rsidRPr="00CD455B">
        <w:rPr>
          <w:rFonts w:ascii="inherit" w:eastAsia="Times New Roman" w:hAnsi="inherit" w:cs="Arial"/>
          <w:color w:val="000000"/>
          <w:sz w:val="15"/>
          <w:szCs w:val="15"/>
        </w:rPr>
        <w:t xml:space="preserve"> </w:t>
      </w:r>
      <w:proofErr w:type="spellStart"/>
      <w:r w:rsidRPr="00CD455B">
        <w:rPr>
          <w:rFonts w:ascii="inherit" w:eastAsia="Times New Roman" w:hAnsi="inherit" w:cs="Arial"/>
          <w:color w:val="000000"/>
          <w:sz w:val="15"/>
          <w:szCs w:val="15"/>
        </w:rPr>
        <w:t>Sarovar</w:t>
      </w:r>
      <w:proofErr w:type="spellEnd"/>
      <w:r w:rsidRPr="00CD455B">
        <w:rPr>
          <w:rFonts w:ascii="inherit" w:eastAsia="Times New Roman" w:hAnsi="inherit" w:cs="Arial"/>
          <w:color w:val="000000"/>
          <w:sz w:val="15"/>
          <w:szCs w:val="15"/>
        </w:rPr>
        <w:t xml:space="preserve"> Project. The Committee scrutinizes the technical features, designs and estimates and also the annual works </w:t>
      </w:r>
      <w:proofErr w:type="spellStart"/>
      <w:r w:rsidRPr="00CD455B">
        <w:rPr>
          <w:rFonts w:ascii="inherit" w:eastAsia="Times New Roman" w:hAnsi="inherit" w:cs="Arial"/>
          <w:color w:val="000000"/>
          <w:sz w:val="15"/>
          <w:szCs w:val="15"/>
        </w:rPr>
        <w:t>programme</w:t>
      </w:r>
      <w:proofErr w:type="spellEnd"/>
      <w:r w:rsidRPr="00CD455B">
        <w:rPr>
          <w:rFonts w:ascii="inherit" w:eastAsia="Times New Roman" w:hAnsi="inherit" w:cs="Arial"/>
          <w:color w:val="000000"/>
          <w:sz w:val="15"/>
          <w:szCs w:val="15"/>
        </w:rPr>
        <w:t xml:space="preserve"> of the project. The Committee is headed by the Secretary, Union Ministry of Water Resources as Chairman and has members representing Government of India, four party states of Gujarat, Maharashtra, Madhya Pradesh and Rajasthan and the Narmada Control Authority.</w:t>
      </w:r>
    </w:p>
    <w:p w:rsidR="004F6C11" w:rsidRDefault="004F6C11" w:rsidP="00CD455B">
      <w:pPr>
        <w:shd w:val="clear" w:color="auto" w:fill="FFFFFF"/>
        <w:spacing w:after="72" w:line="240" w:lineRule="auto"/>
        <w:outlineLvl w:val="2"/>
        <w:rPr>
          <w:rFonts w:ascii="Arial" w:eastAsia="Times New Roman" w:hAnsi="Arial" w:cs="Arial"/>
          <w:b/>
          <w:bCs/>
          <w:color w:val="000000"/>
          <w:sz w:val="25"/>
          <w:szCs w:val="25"/>
        </w:rPr>
      </w:pPr>
    </w:p>
    <w:p w:rsidR="004F6C11" w:rsidRDefault="004F6C11" w:rsidP="00CD455B">
      <w:pPr>
        <w:shd w:val="clear" w:color="auto" w:fill="FFFFFF"/>
        <w:spacing w:after="72" w:line="240" w:lineRule="auto"/>
        <w:outlineLvl w:val="2"/>
        <w:rPr>
          <w:rFonts w:ascii="Arial" w:eastAsia="Times New Roman" w:hAnsi="Arial" w:cs="Arial"/>
          <w:b/>
          <w:bCs/>
          <w:color w:val="000000"/>
          <w:sz w:val="25"/>
          <w:szCs w:val="25"/>
        </w:rPr>
      </w:pPr>
    </w:p>
    <w:p w:rsidR="00CD455B" w:rsidRPr="00CD455B" w:rsidRDefault="00CD455B" w:rsidP="00CD455B">
      <w:pPr>
        <w:shd w:val="clear" w:color="auto" w:fill="FFFFFF"/>
        <w:spacing w:after="72" w:line="240" w:lineRule="auto"/>
        <w:outlineLvl w:val="2"/>
        <w:rPr>
          <w:rFonts w:ascii="Arial" w:eastAsia="Times New Roman" w:hAnsi="Arial" w:cs="Arial"/>
          <w:b/>
          <w:bCs/>
          <w:color w:val="000000"/>
          <w:sz w:val="25"/>
          <w:szCs w:val="25"/>
        </w:rPr>
      </w:pPr>
      <w:r w:rsidRPr="00CD455B">
        <w:rPr>
          <w:rFonts w:ascii="Arial" w:eastAsia="Times New Roman" w:hAnsi="Arial" w:cs="Arial"/>
          <w:b/>
          <w:bCs/>
          <w:color w:val="000000"/>
          <w:sz w:val="25"/>
          <w:szCs w:val="25"/>
        </w:rPr>
        <w:lastRenderedPageBreak/>
        <w:t>Upper Yamuna River Board</w:t>
      </w:r>
    </w:p>
    <w:p w:rsidR="00CD455B" w:rsidRPr="00CD455B" w:rsidRDefault="00CD455B" w:rsidP="00CD455B">
      <w:pPr>
        <w:pBdr>
          <w:bottom w:val="single" w:sz="6" w:space="2" w:color="AAAAAA"/>
        </w:pBdr>
        <w:shd w:val="clear" w:color="auto" w:fill="FFFFFF"/>
        <w:spacing w:after="144" w:line="240" w:lineRule="auto"/>
        <w:outlineLvl w:val="0"/>
        <w:rPr>
          <w:rFonts w:ascii="Arial" w:eastAsia="Times New Roman" w:hAnsi="Arial" w:cs="Arial"/>
          <w:color w:val="000000"/>
          <w:kern w:val="36"/>
          <w:sz w:val="31"/>
          <w:szCs w:val="31"/>
        </w:rPr>
      </w:pPr>
      <w:r w:rsidRPr="00CD455B">
        <w:rPr>
          <w:rFonts w:ascii="Arial" w:eastAsia="Times New Roman" w:hAnsi="Arial" w:cs="Arial"/>
          <w:color w:val="000000"/>
          <w:kern w:val="36"/>
          <w:sz w:val="31"/>
          <w:szCs w:val="31"/>
        </w:rPr>
        <w:t>Closed Organizations</w:t>
      </w:r>
    </w:p>
    <w:p w:rsidR="00CD455B" w:rsidRPr="00CD455B" w:rsidRDefault="00CD455B" w:rsidP="00CD455B">
      <w:pPr>
        <w:numPr>
          <w:ilvl w:val="0"/>
          <w:numId w:val="16"/>
        </w:numPr>
        <w:shd w:val="clear" w:color="auto" w:fill="FFFFFF"/>
        <w:spacing w:after="15" w:line="360" w:lineRule="atLeast"/>
        <w:ind w:left="768"/>
        <w:rPr>
          <w:rFonts w:ascii="Arial" w:eastAsia="Times New Roman" w:hAnsi="Arial" w:cs="Arial"/>
          <w:color w:val="000000"/>
          <w:sz w:val="19"/>
          <w:szCs w:val="19"/>
        </w:rPr>
      </w:pPr>
      <w:hyperlink r:id="rId87" w:anchor="sone_river_commission" w:tooltip="basins" w:history="1">
        <w:r w:rsidRPr="00CD455B">
          <w:rPr>
            <w:rFonts w:ascii="Arial" w:eastAsia="Times New Roman" w:hAnsi="Arial" w:cs="Arial"/>
            <w:color w:val="436976"/>
            <w:sz w:val="19"/>
            <w:szCs w:val="19"/>
            <w:u w:val="single"/>
          </w:rPr>
          <w:t>Sone River Commission</w:t>
        </w:r>
      </w:hyperlink>
    </w:p>
    <w:p w:rsidR="00CD455B" w:rsidRPr="00CD455B" w:rsidRDefault="00CD455B" w:rsidP="00CD455B">
      <w:pPr>
        <w:numPr>
          <w:ilvl w:val="1"/>
          <w:numId w:val="16"/>
        </w:numPr>
        <w:shd w:val="clear" w:color="auto" w:fill="FFFFFF"/>
        <w:spacing w:after="15" w:line="360" w:lineRule="atLeast"/>
        <w:ind w:left="1128"/>
        <w:rPr>
          <w:rFonts w:ascii="Arial" w:eastAsia="Times New Roman" w:hAnsi="Arial" w:cs="Arial"/>
          <w:color w:val="000000"/>
          <w:sz w:val="19"/>
          <w:szCs w:val="19"/>
        </w:rPr>
      </w:pPr>
      <w:hyperlink r:id="rId88" w:tooltip="gandak_control_board" w:history="1">
        <w:proofErr w:type="spellStart"/>
        <w:r w:rsidRPr="00CD455B">
          <w:rPr>
            <w:rFonts w:ascii="Arial" w:eastAsia="Times New Roman" w:hAnsi="Arial" w:cs="Arial"/>
            <w:color w:val="436976"/>
            <w:sz w:val="19"/>
            <w:szCs w:val="19"/>
            <w:u w:val="single"/>
          </w:rPr>
          <w:t>Gandak</w:t>
        </w:r>
        <w:proofErr w:type="spellEnd"/>
        <w:r w:rsidRPr="00CD455B">
          <w:rPr>
            <w:rFonts w:ascii="Arial" w:eastAsia="Times New Roman" w:hAnsi="Arial" w:cs="Arial"/>
            <w:color w:val="436976"/>
            <w:sz w:val="19"/>
            <w:szCs w:val="19"/>
            <w:u w:val="single"/>
          </w:rPr>
          <w:t xml:space="preserve"> Control Board</w:t>
        </w:r>
      </w:hyperlink>
    </w:p>
    <w:p w:rsidR="00CD455B" w:rsidRPr="00CD455B" w:rsidRDefault="00CD455B" w:rsidP="00CD455B">
      <w:pPr>
        <w:numPr>
          <w:ilvl w:val="1"/>
          <w:numId w:val="16"/>
        </w:numPr>
        <w:shd w:val="clear" w:color="auto" w:fill="FFFFFF"/>
        <w:spacing w:after="15" w:line="360" w:lineRule="atLeast"/>
        <w:ind w:left="1128"/>
        <w:rPr>
          <w:rFonts w:ascii="Arial" w:eastAsia="Times New Roman" w:hAnsi="Arial" w:cs="Arial"/>
          <w:color w:val="000000"/>
          <w:sz w:val="19"/>
          <w:szCs w:val="19"/>
        </w:rPr>
      </w:pPr>
      <w:hyperlink r:id="rId89" w:tooltip="chambal_control_board" w:history="1">
        <w:r w:rsidRPr="00CD455B">
          <w:rPr>
            <w:rFonts w:ascii="Arial" w:eastAsia="Times New Roman" w:hAnsi="Arial" w:cs="Arial"/>
            <w:color w:val="436976"/>
            <w:sz w:val="19"/>
            <w:szCs w:val="19"/>
            <w:u w:val="single"/>
          </w:rPr>
          <w:t>Chambal Control Board</w:t>
        </w:r>
      </w:hyperlink>
    </w:p>
    <w:p w:rsidR="00CD455B" w:rsidRPr="00CD455B" w:rsidRDefault="00CD455B" w:rsidP="00CD455B">
      <w:pPr>
        <w:numPr>
          <w:ilvl w:val="1"/>
          <w:numId w:val="16"/>
        </w:numPr>
        <w:shd w:val="clear" w:color="auto" w:fill="FFFFFF"/>
        <w:spacing w:after="15" w:line="360" w:lineRule="atLeast"/>
        <w:ind w:left="1128"/>
        <w:rPr>
          <w:rFonts w:ascii="Arial" w:eastAsia="Times New Roman" w:hAnsi="Arial" w:cs="Arial"/>
          <w:color w:val="000000"/>
          <w:sz w:val="19"/>
          <w:szCs w:val="19"/>
        </w:rPr>
      </w:pPr>
      <w:hyperlink r:id="rId90" w:tooltip="indira_gandhi_nahar_board" w:history="1">
        <w:r w:rsidRPr="00CD455B">
          <w:rPr>
            <w:rFonts w:ascii="Arial" w:eastAsia="Times New Roman" w:hAnsi="Arial" w:cs="Arial"/>
            <w:color w:val="436976"/>
            <w:sz w:val="19"/>
            <w:szCs w:val="19"/>
            <w:u w:val="single"/>
          </w:rPr>
          <w:t xml:space="preserve">Indira Gandhi </w:t>
        </w:r>
        <w:proofErr w:type="spellStart"/>
        <w:r w:rsidRPr="00CD455B">
          <w:rPr>
            <w:rFonts w:ascii="Arial" w:eastAsia="Times New Roman" w:hAnsi="Arial" w:cs="Arial"/>
            <w:color w:val="436976"/>
            <w:sz w:val="19"/>
            <w:szCs w:val="19"/>
            <w:u w:val="single"/>
          </w:rPr>
          <w:t>Nahar</w:t>
        </w:r>
        <w:proofErr w:type="spellEnd"/>
        <w:r w:rsidRPr="00CD455B">
          <w:rPr>
            <w:rFonts w:ascii="Arial" w:eastAsia="Times New Roman" w:hAnsi="Arial" w:cs="Arial"/>
            <w:color w:val="436976"/>
            <w:sz w:val="19"/>
            <w:szCs w:val="19"/>
            <w:u w:val="single"/>
          </w:rPr>
          <w:t xml:space="preserve"> Board</w:t>
        </w:r>
      </w:hyperlink>
    </w:p>
    <w:p w:rsidR="00CD455B" w:rsidRPr="00CD455B" w:rsidRDefault="00CD455B" w:rsidP="00CD455B">
      <w:pPr>
        <w:numPr>
          <w:ilvl w:val="1"/>
          <w:numId w:val="16"/>
        </w:numPr>
        <w:shd w:val="clear" w:color="auto" w:fill="FFFFFF"/>
        <w:spacing w:after="15" w:line="360" w:lineRule="atLeast"/>
        <w:ind w:left="1128"/>
        <w:rPr>
          <w:rFonts w:ascii="Arial" w:eastAsia="Times New Roman" w:hAnsi="Arial" w:cs="Arial"/>
          <w:color w:val="000000"/>
          <w:sz w:val="19"/>
          <w:szCs w:val="19"/>
        </w:rPr>
      </w:pPr>
      <w:hyperlink r:id="rId91" w:tooltip="beas_control_board" w:history="1">
        <w:r w:rsidRPr="00CD455B">
          <w:rPr>
            <w:rFonts w:ascii="Arial" w:eastAsia="Times New Roman" w:hAnsi="Arial" w:cs="Arial"/>
            <w:color w:val="436976"/>
            <w:sz w:val="19"/>
            <w:szCs w:val="19"/>
            <w:u w:val="single"/>
          </w:rPr>
          <w:t>Beas Control Board</w:t>
        </w:r>
      </w:hyperlink>
    </w:p>
    <w:p w:rsidR="00CD455B" w:rsidRPr="00CD455B" w:rsidRDefault="00CD455B" w:rsidP="00CD455B">
      <w:pPr>
        <w:numPr>
          <w:ilvl w:val="1"/>
          <w:numId w:val="16"/>
        </w:numPr>
        <w:shd w:val="clear" w:color="auto" w:fill="FFFFFF"/>
        <w:spacing w:after="15" w:line="360" w:lineRule="atLeast"/>
        <w:ind w:left="1128"/>
        <w:rPr>
          <w:rFonts w:ascii="Arial" w:eastAsia="Times New Roman" w:hAnsi="Arial" w:cs="Arial"/>
          <w:color w:val="000000"/>
          <w:sz w:val="19"/>
          <w:szCs w:val="19"/>
        </w:rPr>
      </w:pPr>
      <w:hyperlink r:id="rId92" w:tooltip="bhakra_control_board" w:history="1">
        <w:r w:rsidRPr="00CD455B">
          <w:rPr>
            <w:rFonts w:ascii="Arial" w:eastAsia="Times New Roman" w:hAnsi="Arial" w:cs="Arial"/>
            <w:color w:val="436976"/>
            <w:sz w:val="19"/>
            <w:szCs w:val="19"/>
            <w:u w:val="single"/>
          </w:rPr>
          <w:t>Bhakra Control Board</w:t>
        </w:r>
      </w:hyperlink>
    </w:p>
    <w:p w:rsidR="00CD455B" w:rsidRPr="00CD455B" w:rsidRDefault="00CD455B" w:rsidP="00CD455B">
      <w:pPr>
        <w:numPr>
          <w:ilvl w:val="1"/>
          <w:numId w:val="16"/>
        </w:numPr>
        <w:shd w:val="clear" w:color="auto" w:fill="FFFFFF"/>
        <w:spacing w:after="15" w:line="360" w:lineRule="atLeast"/>
        <w:ind w:left="1128"/>
        <w:rPr>
          <w:rFonts w:ascii="Arial" w:eastAsia="Times New Roman" w:hAnsi="Arial" w:cs="Arial"/>
          <w:color w:val="000000"/>
          <w:sz w:val="19"/>
          <w:szCs w:val="19"/>
        </w:rPr>
      </w:pPr>
      <w:hyperlink r:id="rId93" w:tooltip="mahi_control_board" w:history="1">
        <w:r w:rsidRPr="00CD455B">
          <w:rPr>
            <w:rFonts w:ascii="Arial" w:eastAsia="Times New Roman" w:hAnsi="Arial" w:cs="Arial"/>
            <w:color w:val="436976"/>
            <w:sz w:val="19"/>
            <w:szCs w:val="19"/>
            <w:u w:val="single"/>
          </w:rPr>
          <w:t>Mahi Control Board</w:t>
        </w:r>
      </w:hyperlink>
    </w:p>
    <w:p w:rsidR="00CD455B" w:rsidRPr="00CD455B" w:rsidRDefault="00CD455B" w:rsidP="00CD455B">
      <w:pPr>
        <w:shd w:val="clear" w:color="auto" w:fill="FFFFFF"/>
        <w:spacing w:after="72" w:line="240" w:lineRule="auto"/>
        <w:outlineLvl w:val="2"/>
        <w:rPr>
          <w:rFonts w:ascii="Arial" w:eastAsia="Times New Roman" w:hAnsi="Arial" w:cs="Arial"/>
          <w:b/>
          <w:bCs/>
          <w:color w:val="000000"/>
          <w:sz w:val="25"/>
          <w:szCs w:val="25"/>
        </w:rPr>
      </w:pPr>
      <w:r w:rsidRPr="00CD455B">
        <w:rPr>
          <w:rFonts w:ascii="Arial" w:eastAsia="Times New Roman" w:hAnsi="Arial" w:cs="Arial"/>
          <w:b/>
          <w:bCs/>
          <w:color w:val="000000"/>
          <w:sz w:val="25"/>
          <w:szCs w:val="25"/>
        </w:rPr>
        <w:t>Sone River Commission</w:t>
      </w:r>
    </w:p>
    <w:p w:rsidR="00CD455B" w:rsidRPr="00CD455B" w:rsidRDefault="00CD455B" w:rsidP="00CD455B">
      <w:pPr>
        <w:shd w:val="clear" w:color="auto" w:fill="FFFFFF"/>
        <w:spacing w:after="240" w:line="360" w:lineRule="atLeast"/>
        <w:rPr>
          <w:rFonts w:ascii="Arial" w:eastAsia="Times New Roman" w:hAnsi="Arial" w:cs="Arial"/>
          <w:color w:val="000000"/>
          <w:sz w:val="19"/>
          <w:szCs w:val="19"/>
        </w:rPr>
      </w:pPr>
      <w:r w:rsidRPr="00CD455B">
        <w:rPr>
          <w:rFonts w:ascii="Arial" w:eastAsia="Times New Roman" w:hAnsi="Arial" w:cs="Arial"/>
          <w:color w:val="000000"/>
          <w:sz w:val="19"/>
          <w:szCs w:val="19"/>
        </w:rPr>
        <w:t xml:space="preserve">Sone River Commission was set up by the Government of India in 1989 in pursuance of the agreement of </w:t>
      </w:r>
      <w:proofErr w:type="spellStart"/>
      <w:r w:rsidRPr="00CD455B">
        <w:rPr>
          <w:rFonts w:ascii="Arial" w:eastAsia="Times New Roman" w:hAnsi="Arial" w:cs="Arial"/>
          <w:color w:val="000000"/>
          <w:sz w:val="19"/>
          <w:szCs w:val="19"/>
        </w:rPr>
        <w:t>Bansagar</w:t>
      </w:r>
      <w:proofErr w:type="spellEnd"/>
      <w:r w:rsidRPr="00CD455B">
        <w:rPr>
          <w:rFonts w:ascii="Arial" w:eastAsia="Times New Roman" w:hAnsi="Arial" w:cs="Arial"/>
          <w:color w:val="000000"/>
          <w:sz w:val="19"/>
          <w:szCs w:val="19"/>
        </w:rPr>
        <w:t xml:space="preserve"> Project between the states of Bihar, Madhya Pradesh and Uttar Pradesh. The objective of the Commission was to prepare and present a comprehensive basin plan for optimum use of Sone waters for irrigation and multipurpose uses. The Commission, after submission of its final report, was wound up in August 1988.</w:t>
      </w:r>
    </w:p>
    <w:p w:rsidR="00CD455B" w:rsidRPr="00CD455B" w:rsidRDefault="00CD455B" w:rsidP="00CD455B">
      <w:pPr>
        <w:pBdr>
          <w:bottom w:val="single" w:sz="6" w:space="2" w:color="AAAAAA"/>
        </w:pBdr>
        <w:shd w:val="clear" w:color="auto" w:fill="FFFFFF"/>
        <w:spacing w:after="144" w:line="240" w:lineRule="auto"/>
        <w:outlineLvl w:val="0"/>
        <w:rPr>
          <w:rFonts w:ascii="Arial" w:eastAsia="Times New Roman" w:hAnsi="Arial" w:cs="Arial"/>
          <w:color w:val="000000"/>
          <w:kern w:val="36"/>
          <w:sz w:val="31"/>
          <w:szCs w:val="31"/>
        </w:rPr>
      </w:pPr>
      <w:r w:rsidRPr="00CD455B">
        <w:rPr>
          <w:rFonts w:ascii="Arial" w:eastAsia="Times New Roman" w:hAnsi="Arial" w:cs="Arial"/>
          <w:color w:val="000000"/>
          <w:kern w:val="36"/>
          <w:sz w:val="31"/>
          <w:szCs w:val="31"/>
        </w:rPr>
        <w:t>Committee</w:t>
      </w:r>
    </w:p>
    <w:p w:rsidR="00CD455B" w:rsidRPr="00CD455B" w:rsidRDefault="00CD455B" w:rsidP="00CD455B">
      <w:pPr>
        <w:numPr>
          <w:ilvl w:val="0"/>
          <w:numId w:val="17"/>
        </w:numPr>
        <w:shd w:val="clear" w:color="auto" w:fill="FFFFFF"/>
        <w:spacing w:after="15" w:line="360" w:lineRule="atLeast"/>
        <w:ind w:left="768"/>
        <w:rPr>
          <w:rFonts w:ascii="Arial" w:eastAsia="Times New Roman" w:hAnsi="Arial" w:cs="Arial"/>
          <w:color w:val="000000"/>
          <w:sz w:val="19"/>
          <w:szCs w:val="19"/>
        </w:rPr>
      </w:pPr>
      <w:hyperlink r:id="rId94" w:tooltip="damodar_valley_river_regulation_committee_dvrr" w:history="1">
        <w:proofErr w:type="spellStart"/>
        <w:r w:rsidRPr="00CD455B">
          <w:rPr>
            <w:rFonts w:ascii="Arial" w:eastAsia="Times New Roman" w:hAnsi="Arial" w:cs="Arial"/>
            <w:color w:val="436976"/>
            <w:sz w:val="19"/>
            <w:szCs w:val="19"/>
            <w:u w:val="single"/>
          </w:rPr>
          <w:t>Damodar</w:t>
        </w:r>
        <w:proofErr w:type="spellEnd"/>
        <w:r w:rsidRPr="00CD455B">
          <w:rPr>
            <w:rFonts w:ascii="Arial" w:eastAsia="Times New Roman" w:hAnsi="Arial" w:cs="Arial"/>
            <w:color w:val="436976"/>
            <w:sz w:val="19"/>
            <w:szCs w:val="19"/>
            <w:u w:val="single"/>
          </w:rPr>
          <w:t xml:space="preserve"> Valley River Regulation Committee (DVRR)</w:t>
        </w:r>
      </w:hyperlink>
    </w:p>
    <w:p w:rsidR="00CD455B" w:rsidRPr="00CD455B" w:rsidRDefault="00CD455B" w:rsidP="00CD455B">
      <w:pPr>
        <w:numPr>
          <w:ilvl w:val="1"/>
          <w:numId w:val="17"/>
        </w:numPr>
        <w:shd w:val="clear" w:color="auto" w:fill="FFFFFF"/>
        <w:spacing w:after="15" w:line="360" w:lineRule="atLeast"/>
        <w:ind w:left="1128"/>
        <w:rPr>
          <w:rFonts w:ascii="Arial" w:eastAsia="Times New Roman" w:hAnsi="Arial" w:cs="Arial"/>
          <w:color w:val="000000"/>
          <w:sz w:val="19"/>
          <w:szCs w:val="19"/>
        </w:rPr>
      </w:pPr>
      <w:hyperlink r:id="rId95" w:tooltip="rihand_regulation_committee" w:history="1">
        <w:proofErr w:type="spellStart"/>
        <w:r w:rsidRPr="00CD455B">
          <w:rPr>
            <w:rFonts w:ascii="Arial" w:eastAsia="Times New Roman" w:hAnsi="Arial" w:cs="Arial"/>
            <w:color w:val="436976"/>
            <w:sz w:val="19"/>
            <w:szCs w:val="19"/>
            <w:u w:val="single"/>
          </w:rPr>
          <w:t>Rihand</w:t>
        </w:r>
        <w:proofErr w:type="spellEnd"/>
        <w:r w:rsidRPr="00CD455B">
          <w:rPr>
            <w:rFonts w:ascii="Arial" w:eastAsia="Times New Roman" w:hAnsi="Arial" w:cs="Arial"/>
            <w:color w:val="436976"/>
            <w:sz w:val="19"/>
            <w:szCs w:val="19"/>
            <w:u w:val="single"/>
          </w:rPr>
          <w:t xml:space="preserve"> Regulation Committee</w:t>
        </w:r>
      </w:hyperlink>
    </w:p>
    <w:p w:rsidR="00CD455B" w:rsidRPr="00CD455B" w:rsidRDefault="00CD455B" w:rsidP="00CD455B">
      <w:pPr>
        <w:pBdr>
          <w:bottom w:val="single" w:sz="6" w:space="2" w:color="AAAAAA"/>
        </w:pBdr>
        <w:shd w:val="clear" w:color="auto" w:fill="FFFFFF"/>
        <w:spacing w:after="144" w:line="240" w:lineRule="auto"/>
        <w:outlineLvl w:val="0"/>
        <w:rPr>
          <w:rFonts w:ascii="Arial" w:eastAsia="Times New Roman" w:hAnsi="Arial" w:cs="Arial"/>
          <w:color w:val="000000"/>
          <w:kern w:val="36"/>
          <w:sz w:val="31"/>
          <w:szCs w:val="31"/>
        </w:rPr>
      </w:pPr>
      <w:r w:rsidRPr="00CD455B">
        <w:rPr>
          <w:rFonts w:ascii="Arial" w:eastAsia="Times New Roman" w:hAnsi="Arial" w:cs="Arial"/>
          <w:color w:val="000000"/>
          <w:kern w:val="36"/>
          <w:sz w:val="31"/>
          <w:szCs w:val="31"/>
        </w:rPr>
        <w:t>References</w:t>
      </w:r>
    </w:p>
    <w:p w:rsidR="00CD455B" w:rsidRPr="00CD455B" w:rsidRDefault="00CD455B" w:rsidP="00CD455B">
      <w:pPr>
        <w:numPr>
          <w:ilvl w:val="0"/>
          <w:numId w:val="18"/>
        </w:numPr>
        <w:shd w:val="clear" w:color="auto" w:fill="FFFFFF"/>
        <w:spacing w:after="15" w:line="360" w:lineRule="atLeast"/>
        <w:ind w:left="768"/>
        <w:rPr>
          <w:rFonts w:ascii="Arial" w:eastAsia="Times New Roman" w:hAnsi="Arial" w:cs="Arial"/>
          <w:color w:val="000000"/>
          <w:sz w:val="19"/>
          <w:szCs w:val="19"/>
        </w:rPr>
      </w:pPr>
      <w:r w:rsidRPr="00CD455B">
        <w:rPr>
          <w:rFonts w:ascii="inherit" w:eastAsia="Times New Roman" w:hAnsi="inherit" w:cs="Arial"/>
          <w:color w:val="000000"/>
          <w:sz w:val="15"/>
          <w:szCs w:val="15"/>
        </w:rPr>
        <w:t>Water Year Book,2008</w:t>
      </w:r>
    </w:p>
    <w:p w:rsidR="00CD455B" w:rsidRPr="00CD455B" w:rsidRDefault="00CD455B" w:rsidP="00CD455B">
      <w:pPr>
        <w:numPr>
          <w:ilvl w:val="0"/>
          <w:numId w:val="18"/>
        </w:numPr>
        <w:shd w:val="clear" w:color="auto" w:fill="FFFFFF"/>
        <w:spacing w:after="15" w:line="360" w:lineRule="atLeast"/>
        <w:ind w:left="768"/>
        <w:rPr>
          <w:rFonts w:ascii="Arial" w:eastAsia="Times New Roman" w:hAnsi="Arial" w:cs="Arial"/>
          <w:color w:val="000000"/>
          <w:sz w:val="19"/>
          <w:szCs w:val="19"/>
        </w:rPr>
      </w:pPr>
      <w:r w:rsidRPr="00CD455B">
        <w:rPr>
          <w:rFonts w:ascii="inherit" w:eastAsia="Times New Roman" w:hAnsi="inherit" w:cs="Arial"/>
          <w:color w:val="000000"/>
          <w:sz w:val="15"/>
          <w:szCs w:val="15"/>
        </w:rPr>
        <w:t xml:space="preserve">Central Water Commission,1989.Major River Basins of India-An Overview, Minister of water Resources, Government of </w:t>
      </w:r>
      <w:proofErr w:type="spellStart"/>
      <w:r w:rsidRPr="00CD455B">
        <w:rPr>
          <w:rFonts w:ascii="inherit" w:eastAsia="Times New Roman" w:hAnsi="inherit" w:cs="Arial"/>
          <w:color w:val="000000"/>
          <w:sz w:val="15"/>
          <w:szCs w:val="15"/>
        </w:rPr>
        <w:t>India,New</w:t>
      </w:r>
      <w:proofErr w:type="spellEnd"/>
      <w:r w:rsidRPr="00CD455B">
        <w:rPr>
          <w:rFonts w:ascii="inherit" w:eastAsia="Times New Roman" w:hAnsi="inherit" w:cs="Arial"/>
          <w:color w:val="000000"/>
          <w:sz w:val="15"/>
          <w:szCs w:val="15"/>
        </w:rPr>
        <w:t xml:space="preserve"> Delhi</w:t>
      </w:r>
    </w:p>
    <w:p w:rsidR="00CD455B" w:rsidRPr="00CD455B" w:rsidRDefault="00CD455B" w:rsidP="00CD455B">
      <w:pPr>
        <w:numPr>
          <w:ilvl w:val="0"/>
          <w:numId w:val="18"/>
        </w:numPr>
        <w:shd w:val="clear" w:color="auto" w:fill="FFFFFF"/>
        <w:spacing w:after="15" w:line="360" w:lineRule="atLeast"/>
        <w:ind w:left="768"/>
        <w:rPr>
          <w:rFonts w:ascii="Arial" w:eastAsia="Times New Roman" w:hAnsi="Arial" w:cs="Arial"/>
          <w:color w:val="000000"/>
          <w:sz w:val="19"/>
          <w:szCs w:val="19"/>
        </w:rPr>
      </w:pPr>
      <w:r w:rsidRPr="00CD455B">
        <w:rPr>
          <w:rFonts w:ascii="inherit" w:eastAsia="Times New Roman" w:hAnsi="inherit" w:cs="Arial"/>
          <w:color w:val="000000"/>
          <w:sz w:val="15"/>
          <w:szCs w:val="15"/>
        </w:rPr>
        <w:t>AIS&amp;LUS Watershed Atlas</w:t>
      </w:r>
    </w:p>
    <w:p w:rsidR="00CD455B" w:rsidRPr="00CD455B" w:rsidRDefault="00CD455B" w:rsidP="00CD455B">
      <w:pPr>
        <w:numPr>
          <w:ilvl w:val="0"/>
          <w:numId w:val="18"/>
        </w:numPr>
        <w:shd w:val="clear" w:color="auto" w:fill="FFFFFF"/>
        <w:spacing w:after="15" w:line="360" w:lineRule="atLeast"/>
        <w:ind w:left="768"/>
        <w:rPr>
          <w:rFonts w:ascii="Arial" w:eastAsia="Times New Roman" w:hAnsi="Arial" w:cs="Arial"/>
          <w:color w:val="000000"/>
          <w:sz w:val="19"/>
          <w:szCs w:val="19"/>
        </w:rPr>
      </w:pPr>
      <w:r w:rsidRPr="00CD455B">
        <w:rPr>
          <w:rFonts w:ascii="inherit" w:eastAsia="Times New Roman" w:hAnsi="inherit" w:cs="Arial"/>
          <w:color w:val="000000"/>
          <w:sz w:val="15"/>
          <w:szCs w:val="15"/>
        </w:rPr>
        <w:t>CGWB Report</w:t>
      </w:r>
    </w:p>
    <w:p w:rsidR="00CD455B" w:rsidRPr="00CD455B" w:rsidRDefault="00CD455B" w:rsidP="00CD455B">
      <w:pPr>
        <w:numPr>
          <w:ilvl w:val="0"/>
          <w:numId w:val="18"/>
        </w:numPr>
        <w:shd w:val="clear" w:color="auto" w:fill="FFFFFF"/>
        <w:spacing w:after="15" w:line="360" w:lineRule="atLeast"/>
        <w:ind w:left="768"/>
        <w:rPr>
          <w:rFonts w:ascii="Arial" w:eastAsia="Times New Roman" w:hAnsi="Arial" w:cs="Arial"/>
          <w:color w:val="000000"/>
          <w:sz w:val="19"/>
          <w:szCs w:val="19"/>
        </w:rPr>
      </w:pPr>
      <w:r w:rsidRPr="00CD455B">
        <w:rPr>
          <w:rFonts w:ascii="inherit" w:eastAsia="Times New Roman" w:hAnsi="inherit" w:cs="Arial"/>
          <w:color w:val="000000"/>
          <w:sz w:val="15"/>
          <w:szCs w:val="15"/>
        </w:rPr>
        <w:t>NCIWRDP Report</w:t>
      </w:r>
    </w:p>
    <w:p w:rsidR="00FF7544" w:rsidRPr="00FF7544" w:rsidRDefault="00FF7544" w:rsidP="00FF7544">
      <w:pPr>
        <w:shd w:val="clear" w:color="auto" w:fill="FFFFFF"/>
        <w:spacing w:before="300" w:after="150" w:line="480" w:lineRule="atLeast"/>
        <w:outlineLvl w:val="1"/>
        <w:rPr>
          <w:rFonts w:ascii="Arial" w:eastAsia="Times New Roman" w:hAnsi="Arial" w:cs="Arial"/>
          <w:b/>
          <w:bCs/>
          <w:color w:val="444444"/>
          <w:sz w:val="36"/>
          <w:szCs w:val="36"/>
        </w:rPr>
      </w:pPr>
      <w:r w:rsidRPr="00FF7544">
        <w:rPr>
          <w:rFonts w:ascii="Arial" w:eastAsia="Times New Roman" w:hAnsi="Arial" w:cs="Arial"/>
          <w:b/>
          <w:bCs/>
          <w:color w:val="444444"/>
          <w:sz w:val="36"/>
          <w:szCs w:val="36"/>
        </w:rPr>
        <w:t>List of Major Indian River Systems- Rivers and their Origin</w:t>
      </w:r>
    </w:p>
    <w:p w:rsidR="00FF7544" w:rsidRPr="00FF7544" w:rsidRDefault="00FF7544" w:rsidP="00FF7544">
      <w:pPr>
        <w:shd w:val="clear" w:color="auto" w:fill="FFFFFF"/>
        <w:spacing w:after="240" w:line="360" w:lineRule="atLeast"/>
        <w:rPr>
          <w:rFonts w:ascii="Arial" w:eastAsia="Times New Roman" w:hAnsi="Arial" w:cs="Arial"/>
          <w:color w:val="444444"/>
          <w:sz w:val="24"/>
          <w:szCs w:val="24"/>
        </w:rPr>
      </w:pPr>
      <w:r w:rsidRPr="00FF7544">
        <w:rPr>
          <w:rFonts w:ascii="Arial" w:eastAsia="Times New Roman" w:hAnsi="Arial" w:cs="Arial"/>
          <w:color w:val="444444"/>
          <w:sz w:val="24"/>
          <w:szCs w:val="24"/>
        </w:rPr>
        <w:t xml:space="preserve">Most of the rivers discharge their waters into the Bay of Bengal. Some of the rivers flow through the western part of the country and merge into the Arabian Sea. The northern parts of the Aravalli range, some parts of </w:t>
      </w:r>
      <w:proofErr w:type="spellStart"/>
      <w:r w:rsidRPr="00FF7544">
        <w:rPr>
          <w:rFonts w:ascii="Arial" w:eastAsia="Times New Roman" w:hAnsi="Arial" w:cs="Arial"/>
          <w:color w:val="444444"/>
          <w:sz w:val="24"/>
          <w:szCs w:val="24"/>
        </w:rPr>
        <w:t>Ladakh</w:t>
      </w:r>
      <w:proofErr w:type="spellEnd"/>
      <w:r w:rsidRPr="00FF7544">
        <w:rPr>
          <w:rFonts w:ascii="Arial" w:eastAsia="Times New Roman" w:hAnsi="Arial" w:cs="Arial"/>
          <w:color w:val="444444"/>
          <w:sz w:val="24"/>
          <w:szCs w:val="24"/>
        </w:rPr>
        <w:t>, and arid regions of the Thar Desert have inland drainage. All major rivers of India originate from one of the three main watersheds-</w:t>
      </w:r>
    </w:p>
    <w:p w:rsidR="00FF7544" w:rsidRPr="00FF7544" w:rsidRDefault="00FF7544" w:rsidP="00FF7544">
      <w:pPr>
        <w:numPr>
          <w:ilvl w:val="0"/>
          <w:numId w:val="1"/>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lastRenderedPageBreak/>
        <w:t>The Himalaya and the Karakoram range</w:t>
      </w:r>
    </w:p>
    <w:p w:rsidR="00FF7544" w:rsidRPr="00FF7544" w:rsidRDefault="00FF7544" w:rsidP="00FF7544">
      <w:pPr>
        <w:numPr>
          <w:ilvl w:val="0"/>
          <w:numId w:val="1"/>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 xml:space="preserve">The </w:t>
      </w:r>
      <w:proofErr w:type="spellStart"/>
      <w:r w:rsidRPr="00FF7544">
        <w:rPr>
          <w:rFonts w:ascii="Arial" w:eastAsia="Times New Roman" w:hAnsi="Arial" w:cs="Arial"/>
          <w:color w:val="444444"/>
          <w:sz w:val="21"/>
          <w:szCs w:val="21"/>
        </w:rPr>
        <w:t>Chota</w:t>
      </w:r>
      <w:proofErr w:type="spellEnd"/>
      <w:r w:rsidRPr="00FF7544">
        <w:rPr>
          <w:rFonts w:ascii="Arial" w:eastAsia="Times New Roman" w:hAnsi="Arial" w:cs="Arial"/>
          <w:color w:val="444444"/>
          <w:sz w:val="21"/>
          <w:szCs w:val="21"/>
        </w:rPr>
        <w:t xml:space="preserve"> Nagpur plateau and Vindhya and </w:t>
      </w:r>
      <w:proofErr w:type="spellStart"/>
      <w:r w:rsidRPr="00FF7544">
        <w:rPr>
          <w:rFonts w:ascii="Arial" w:eastAsia="Times New Roman" w:hAnsi="Arial" w:cs="Arial"/>
          <w:color w:val="444444"/>
          <w:sz w:val="21"/>
          <w:szCs w:val="21"/>
        </w:rPr>
        <w:t>Satpura</w:t>
      </w:r>
      <w:proofErr w:type="spellEnd"/>
      <w:r w:rsidRPr="00FF7544">
        <w:rPr>
          <w:rFonts w:ascii="Arial" w:eastAsia="Times New Roman" w:hAnsi="Arial" w:cs="Arial"/>
          <w:color w:val="444444"/>
          <w:sz w:val="21"/>
          <w:szCs w:val="21"/>
        </w:rPr>
        <w:t xml:space="preserve"> range</w:t>
      </w:r>
    </w:p>
    <w:p w:rsidR="00FF7544" w:rsidRPr="00FF7544" w:rsidRDefault="00FF7544" w:rsidP="00FF7544">
      <w:pPr>
        <w:numPr>
          <w:ilvl w:val="0"/>
          <w:numId w:val="1"/>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The Western Ghats</w:t>
      </w:r>
    </w:p>
    <w:p w:rsidR="00FF7544" w:rsidRPr="00FF7544" w:rsidRDefault="00FF7544" w:rsidP="00FF7544">
      <w:pPr>
        <w:shd w:val="clear" w:color="auto" w:fill="FFFFFF"/>
        <w:spacing w:after="240" w:line="360" w:lineRule="atLeast"/>
        <w:rPr>
          <w:rFonts w:ascii="Arial" w:eastAsia="Times New Roman" w:hAnsi="Arial" w:cs="Arial"/>
          <w:color w:val="444444"/>
          <w:sz w:val="24"/>
          <w:szCs w:val="24"/>
        </w:rPr>
      </w:pPr>
      <w:r w:rsidRPr="00FF7544">
        <w:rPr>
          <w:rFonts w:ascii="Arial" w:eastAsia="Times New Roman" w:hAnsi="Arial" w:cs="Arial"/>
          <w:color w:val="444444"/>
          <w:sz w:val="24"/>
          <w:szCs w:val="24"/>
        </w:rPr>
        <w:t>Given below are the major river systems in India:</w:t>
      </w:r>
    </w:p>
    <w:tbl>
      <w:tblPr>
        <w:tblW w:w="10050" w:type="dxa"/>
        <w:tblCellSpacing w:w="15" w:type="dxa"/>
        <w:tblBorders>
          <w:top w:val="single" w:sz="2" w:space="0" w:color="444444"/>
          <w:left w:val="single" w:sz="2" w:space="0" w:color="444444"/>
          <w:bottom w:val="single" w:sz="2" w:space="0" w:color="444444"/>
          <w:right w:val="single" w:sz="2" w:space="0" w:color="444444"/>
        </w:tblBorders>
        <w:shd w:val="clear" w:color="auto" w:fill="F1EDFF"/>
        <w:tblCellMar>
          <w:top w:w="15" w:type="dxa"/>
          <w:left w:w="15" w:type="dxa"/>
          <w:bottom w:w="15" w:type="dxa"/>
          <w:right w:w="15" w:type="dxa"/>
        </w:tblCellMar>
        <w:tblLook w:val="04A0" w:firstRow="1" w:lastRow="0" w:firstColumn="1" w:lastColumn="0" w:noHBand="0" w:noVBand="1"/>
      </w:tblPr>
      <w:tblGrid>
        <w:gridCol w:w="4769"/>
        <w:gridCol w:w="2299"/>
        <w:gridCol w:w="2982"/>
      </w:tblGrid>
      <w:tr w:rsidR="00FF7544" w:rsidRPr="00FF7544" w:rsidTr="00FF7544">
        <w:trPr>
          <w:tblCellSpacing w:w="15" w:type="dxa"/>
        </w:trPr>
        <w:tc>
          <w:tcPr>
            <w:tcW w:w="0" w:type="auto"/>
            <w:gridSpan w:val="3"/>
            <w:tcBorders>
              <w:top w:val="single" w:sz="2" w:space="0" w:color="444444"/>
              <w:left w:val="single" w:sz="2" w:space="0" w:color="444444"/>
              <w:bottom w:val="single" w:sz="6" w:space="0" w:color="444444"/>
              <w:right w:val="single" w:sz="2" w:space="0" w:color="444444"/>
            </w:tcBorders>
            <w:shd w:val="clear" w:color="auto" w:fill="491569"/>
            <w:hideMark/>
          </w:tcPr>
          <w:p w:rsidR="00FF7544" w:rsidRPr="00FF7544" w:rsidRDefault="00FF7544" w:rsidP="00FF7544">
            <w:pPr>
              <w:spacing w:after="300" w:line="240" w:lineRule="auto"/>
              <w:jc w:val="center"/>
              <w:rPr>
                <w:rFonts w:ascii="Arial" w:eastAsia="Times New Roman" w:hAnsi="Arial" w:cs="Arial"/>
                <w:color w:val="FFFFFF"/>
                <w:sz w:val="21"/>
                <w:szCs w:val="21"/>
              </w:rPr>
            </w:pPr>
            <w:r w:rsidRPr="00FF7544">
              <w:rPr>
                <w:rFonts w:ascii="Arial" w:eastAsia="Times New Roman" w:hAnsi="Arial" w:cs="Arial"/>
                <w:b/>
                <w:bCs/>
                <w:color w:val="FFFFFF"/>
                <w:sz w:val="21"/>
                <w:szCs w:val="21"/>
              </w:rPr>
              <w:t>Indian River Systems</w:t>
            </w:r>
          </w:p>
        </w:tc>
      </w:tr>
      <w:tr w:rsidR="00FF7544" w:rsidRPr="00FF7544" w:rsidTr="00FF7544">
        <w:trPr>
          <w:tblCellSpacing w:w="15" w:type="dxa"/>
        </w:trPr>
        <w:tc>
          <w:tcPr>
            <w:tcW w:w="0" w:type="auto"/>
            <w:tcBorders>
              <w:top w:val="single" w:sz="2" w:space="0" w:color="444444"/>
              <w:left w:val="single" w:sz="2" w:space="0" w:color="444444"/>
              <w:bottom w:val="single" w:sz="6" w:space="0" w:color="444444"/>
              <w:right w:val="single" w:sz="2" w:space="0" w:color="444444"/>
            </w:tcBorders>
            <w:shd w:val="clear" w:color="auto" w:fill="F1EDFF"/>
            <w:hideMark/>
          </w:tcPr>
          <w:p w:rsidR="00FF7544" w:rsidRPr="00FF7544" w:rsidRDefault="00FF7544" w:rsidP="00FF7544">
            <w:pPr>
              <w:spacing w:after="300" w:line="240" w:lineRule="auto"/>
              <w:jc w:val="center"/>
              <w:rPr>
                <w:rFonts w:ascii="Arial" w:eastAsia="Times New Roman" w:hAnsi="Arial" w:cs="Arial"/>
                <w:color w:val="444444"/>
                <w:sz w:val="21"/>
                <w:szCs w:val="21"/>
              </w:rPr>
            </w:pPr>
            <w:r w:rsidRPr="00FF7544">
              <w:rPr>
                <w:rFonts w:ascii="Arial" w:eastAsia="Times New Roman" w:hAnsi="Arial" w:cs="Arial"/>
                <w:b/>
                <w:bCs/>
                <w:color w:val="444444"/>
                <w:sz w:val="21"/>
                <w:szCs w:val="21"/>
              </w:rPr>
              <w:t>River System</w:t>
            </w:r>
          </w:p>
        </w:tc>
        <w:tc>
          <w:tcPr>
            <w:tcW w:w="0" w:type="auto"/>
            <w:tcBorders>
              <w:top w:val="single" w:sz="2" w:space="0" w:color="444444"/>
              <w:left w:val="single" w:sz="2" w:space="0" w:color="444444"/>
              <w:bottom w:val="single" w:sz="6" w:space="0" w:color="444444"/>
              <w:right w:val="single" w:sz="2" w:space="0" w:color="444444"/>
            </w:tcBorders>
            <w:shd w:val="clear" w:color="auto" w:fill="F1EDFF"/>
            <w:hideMark/>
          </w:tcPr>
          <w:p w:rsidR="00FF7544" w:rsidRPr="00FF7544" w:rsidRDefault="00FF7544" w:rsidP="00FF7544">
            <w:pPr>
              <w:spacing w:after="300" w:line="240" w:lineRule="auto"/>
              <w:jc w:val="center"/>
              <w:rPr>
                <w:rFonts w:ascii="Arial" w:eastAsia="Times New Roman" w:hAnsi="Arial" w:cs="Arial"/>
                <w:color w:val="444444"/>
                <w:sz w:val="21"/>
                <w:szCs w:val="21"/>
              </w:rPr>
            </w:pPr>
            <w:r w:rsidRPr="00FF7544">
              <w:rPr>
                <w:rFonts w:ascii="Arial" w:eastAsia="Times New Roman" w:hAnsi="Arial" w:cs="Arial"/>
                <w:b/>
                <w:bCs/>
                <w:color w:val="444444"/>
                <w:sz w:val="21"/>
                <w:szCs w:val="21"/>
              </w:rPr>
              <w:t>Total length</w:t>
            </w:r>
          </w:p>
        </w:tc>
        <w:tc>
          <w:tcPr>
            <w:tcW w:w="0" w:type="auto"/>
            <w:tcBorders>
              <w:top w:val="single" w:sz="2" w:space="0" w:color="444444"/>
              <w:left w:val="single" w:sz="2" w:space="0" w:color="444444"/>
              <w:bottom w:val="single" w:sz="6" w:space="0" w:color="444444"/>
              <w:right w:val="single" w:sz="2" w:space="0" w:color="444444"/>
            </w:tcBorders>
            <w:shd w:val="clear" w:color="auto" w:fill="F1EDFF"/>
            <w:hideMark/>
          </w:tcPr>
          <w:p w:rsidR="00FF7544" w:rsidRPr="00FF7544" w:rsidRDefault="00FF7544" w:rsidP="00FF7544">
            <w:pPr>
              <w:spacing w:after="300" w:line="240" w:lineRule="auto"/>
              <w:jc w:val="center"/>
              <w:rPr>
                <w:rFonts w:ascii="Arial" w:eastAsia="Times New Roman" w:hAnsi="Arial" w:cs="Arial"/>
                <w:color w:val="444444"/>
                <w:sz w:val="21"/>
                <w:szCs w:val="21"/>
              </w:rPr>
            </w:pPr>
            <w:r w:rsidRPr="00FF7544">
              <w:rPr>
                <w:rFonts w:ascii="Arial" w:eastAsia="Times New Roman" w:hAnsi="Arial" w:cs="Arial"/>
                <w:b/>
                <w:bCs/>
                <w:color w:val="444444"/>
                <w:sz w:val="21"/>
                <w:szCs w:val="21"/>
              </w:rPr>
              <w:t>Length in  India</w:t>
            </w:r>
          </w:p>
        </w:tc>
      </w:tr>
      <w:tr w:rsidR="00FF7544" w:rsidRPr="00FF7544" w:rsidTr="00FF7544">
        <w:trPr>
          <w:tblCellSpacing w:w="15" w:type="dxa"/>
        </w:trPr>
        <w:tc>
          <w:tcPr>
            <w:tcW w:w="0" w:type="auto"/>
            <w:tcBorders>
              <w:top w:val="single" w:sz="2" w:space="0" w:color="444444"/>
              <w:left w:val="single" w:sz="2" w:space="0" w:color="444444"/>
              <w:bottom w:val="single" w:sz="6" w:space="0" w:color="444444"/>
              <w:right w:val="single" w:sz="2" w:space="0" w:color="444444"/>
            </w:tcBorders>
            <w:shd w:val="clear" w:color="auto" w:fill="F1EDFF"/>
            <w:hideMark/>
          </w:tcPr>
          <w:p w:rsidR="00FF7544" w:rsidRPr="00FF7544" w:rsidRDefault="00FF7544" w:rsidP="00FF7544">
            <w:pPr>
              <w:spacing w:after="300"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Indus River System</w:t>
            </w:r>
          </w:p>
        </w:tc>
        <w:tc>
          <w:tcPr>
            <w:tcW w:w="0" w:type="auto"/>
            <w:tcBorders>
              <w:top w:val="single" w:sz="2" w:space="0" w:color="444444"/>
              <w:left w:val="single" w:sz="2" w:space="0" w:color="444444"/>
              <w:bottom w:val="single" w:sz="6" w:space="0" w:color="444444"/>
              <w:right w:val="single" w:sz="2" w:space="0" w:color="444444"/>
            </w:tcBorders>
            <w:shd w:val="clear" w:color="auto" w:fill="F1EDFF"/>
            <w:hideMark/>
          </w:tcPr>
          <w:p w:rsidR="00FF7544" w:rsidRPr="00FF7544" w:rsidRDefault="00FF7544" w:rsidP="00FF7544">
            <w:pPr>
              <w:spacing w:after="300"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3180  km</w:t>
            </w:r>
          </w:p>
        </w:tc>
        <w:tc>
          <w:tcPr>
            <w:tcW w:w="0" w:type="auto"/>
            <w:tcBorders>
              <w:top w:val="single" w:sz="2" w:space="0" w:color="444444"/>
              <w:left w:val="single" w:sz="2" w:space="0" w:color="444444"/>
              <w:bottom w:val="single" w:sz="6" w:space="0" w:color="444444"/>
              <w:right w:val="single" w:sz="2" w:space="0" w:color="444444"/>
            </w:tcBorders>
            <w:shd w:val="clear" w:color="auto" w:fill="F1EDFF"/>
            <w:hideMark/>
          </w:tcPr>
          <w:p w:rsidR="00FF7544" w:rsidRPr="00FF7544" w:rsidRDefault="00FF7544" w:rsidP="00FF7544">
            <w:pPr>
              <w:spacing w:after="300"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1114 km</w:t>
            </w:r>
          </w:p>
        </w:tc>
      </w:tr>
      <w:tr w:rsidR="00FF7544" w:rsidRPr="00FF7544" w:rsidTr="00FF7544">
        <w:trPr>
          <w:tblCellSpacing w:w="15" w:type="dxa"/>
        </w:trPr>
        <w:tc>
          <w:tcPr>
            <w:tcW w:w="0" w:type="auto"/>
            <w:tcBorders>
              <w:top w:val="single" w:sz="2" w:space="0" w:color="444444"/>
              <w:left w:val="single" w:sz="2" w:space="0" w:color="444444"/>
              <w:bottom w:val="single" w:sz="6" w:space="0" w:color="444444"/>
              <w:right w:val="single" w:sz="2" w:space="0" w:color="444444"/>
            </w:tcBorders>
            <w:shd w:val="clear" w:color="auto" w:fill="F1EDFF"/>
            <w:hideMark/>
          </w:tcPr>
          <w:p w:rsidR="00FF7544" w:rsidRPr="00FF7544" w:rsidRDefault="00FF7544" w:rsidP="00FF7544">
            <w:pPr>
              <w:spacing w:after="300"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Brahmaputra River System</w:t>
            </w:r>
          </w:p>
        </w:tc>
        <w:tc>
          <w:tcPr>
            <w:tcW w:w="0" w:type="auto"/>
            <w:tcBorders>
              <w:top w:val="single" w:sz="2" w:space="0" w:color="444444"/>
              <w:left w:val="single" w:sz="2" w:space="0" w:color="444444"/>
              <w:bottom w:val="single" w:sz="6" w:space="0" w:color="444444"/>
              <w:right w:val="single" w:sz="2" w:space="0" w:color="444444"/>
            </w:tcBorders>
            <w:shd w:val="clear" w:color="auto" w:fill="F1EDFF"/>
            <w:hideMark/>
          </w:tcPr>
          <w:p w:rsidR="00FF7544" w:rsidRPr="00FF7544" w:rsidRDefault="00FF7544" w:rsidP="00FF7544">
            <w:pPr>
              <w:spacing w:after="300"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2900 km</w:t>
            </w:r>
          </w:p>
        </w:tc>
        <w:tc>
          <w:tcPr>
            <w:tcW w:w="0" w:type="auto"/>
            <w:tcBorders>
              <w:top w:val="single" w:sz="2" w:space="0" w:color="444444"/>
              <w:left w:val="single" w:sz="2" w:space="0" w:color="444444"/>
              <w:bottom w:val="single" w:sz="6" w:space="0" w:color="444444"/>
              <w:right w:val="single" w:sz="2" w:space="0" w:color="444444"/>
            </w:tcBorders>
            <w:shd w:val="clear" w:color="auto" w:fill="F1EDFF"/>
            <w:hideMark/>
          </w:tcPr>
          <w:p w:rsidR="00FF7544" w:rsidRPr="00FF7544" w:rsidRDefault="00FF7544" w:rsidP="00FF7544">
            <w:pPr>
              <w:spacing w:after="300"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916 km</w:t>
            </w:r>
          </w:p>
        </w:tc>
      </w:tr>
      <w:tr w:rsidR="00FF7544" w:rsidRPr="00FF7544" w:rsidTr="00FF7544">
        <w:trPr>
          <w:tblCellSpacing w:w="15" w:type="dxa"/>
        </w:trPr>
        <w:tc>
          <w:tcPr>
            <w:tcW w:w="0" w:type="auto"/>
            <w:tcBorders>
              <w:top w:val="single" w:sz="2" w:space="0" w:color="444444"/>
              <w:left w:val="single" w:sz="2" w:space="0" w:color="444444"/>
              <w:bottom w:val="single" w:sz="6" w:space="0" w:color="444444"/>
              <w:right w:val="single" w:sz="2" w:space="0" w:color="444444"/>
            </w:tcBorders>
            <w:shd w:val="clear" w:color="auto" w:fill="F1EDFF"/>
            <w:hideMark/>
          </w:tcPr>
          <w:p w:rsidR="00FF7544" w:rsidRPr="00FF7544" w:rsidRDefault="00FF7544" w:rsidP="00FF7544">
            <w:pPr>
              <w:spacing w:after="300"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Ganga River System</w:t>
            </w:r>
          </w:p>
        </w:tc>
        <w:tc>
          <w:tcPr>
            <w:tcW w:w="0" w:type="auto"/>
            <w:tcBorders>
              <w:top w:val="single" w:sz="2" w:space="0" w:color="444444"/>
              <w:left w:val="single" w:sz="2" w:space="0" w:color="444444"/>
              <w:bottom w:val="single" w:sz="6" w:space="0" w:color="444444"/>
              <w:right w:val="single" w:sz="2" w:space="0" w:color="444444"/>
            </w:tcBorders>
            <w:shd w:val="clear" w:color="auto" w:fill="F1EDFF"/>
            <w:hideMark/>
          </w:tcPr>
          <w:p w:rsidR="00FF7544" w:rsidRPr="00FF7544" w:rsidRDefault="00FF7544" w:rsidP="00FF7544">
            <w:pPr>
              <w:spacing w:after="300"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2510 km</w:t>
            </w:r>
          </w:p>
        </w:tc>
        <w:tc>
          <w:tcPr>
            <w:tcW w:w="0" w:type="auto"/>
            <w:tcBorders>
              <w:top w:val="single" w:sz="2" w:space="0" w:color="444444"/>
              <w:left w:val="single" w:sz="2" w:space="0" w:color="444444"/>
              <w:bottom w:val="single" w:sz="6" w:space="0" w:color="444444"/>
              <w:right w:val="single" w:sz="2" w:space="0" w:color="444444"/>
            </w:tcBorders>
            <w:shd w:val="clear" w:color="auto" w:fill="F1EDFF"/>
            <w:hideMark/>
          </w:tcPr>
          <w:p w:rsidR="00FF7544" w:rsidRPr="00FF7544" w:rsidRDefault="00FF7544" w:rsidP="00FF7544">
            <w:pPr>
              <w:spacing w:after="300"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2510 km</w:t>
            </w:r>
          </w:p>
        </w:tc>
      </w:tr>
      <w:tr w:rsidR="00FF7544" w:rsidRPr="00FF7544" w:rsidTr="00FF7544">
        <w:trPr>
          <w:tblCellSpacing w:w="15" w:type="dxa"/>
        </w:trPr>
        <w:tc>
          <w:tcPr>
            <w:tcW w:w="0" w:type="auto"/>
            <w:tcBorders>
              <w:top w:val="single" w:sz="2" w:space="0" w:color="444444"/>
              <w:left w:val="single" w:sz="2" w:space="0" w:color="444444"/>
              <w:bottom w:val="single" w:sz="6" w:space="0" w:color="444444"/>
              <w:right w:val="single" w:sz="2" w:space="0" w:color="444444"/>
            </w:tcBorders>
            <w:shd w:val="clear" w:color="auto" w:fill="F1EDFF"/>
            <w:hideMark/>
          </w:tcPr>
          <w:p w:rsidR="00FF7544" w:rsidRPr="00FF7544" w:rsidRDefault="00FF7544" w:rsidP="00FF7544">
            <w:pPr>
              <w:spacing w:after="300"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Yamuna river System</w:t>
            </w:r>
          </w:p>
        </w:tc>
        <w:tc>
          <w:tcPr>
            <w:tcW w:w="0" w:type="auto"/>
            <w:tcBorders>
              <w:top w:val="single" w:sz="2" w:space="0" w:color="444444"/>
              <w:left w:val="single" w:sz="2" w:space="0" w:color="444444"/>
              <w:bottom w:val="single" w:sz="6" w:space="0" w:color="444444"/>
              <w:right w:val="single" w:sz="2" w:space="0" w:color="444444"/>
            </w:tcBorders>
            <w:shd w:val="clear" w:color="auto" w:fill="F1EDFF"/>
            <w:hideMark/>
          </w:tcPr>
          <w:p w:rsidR="00FF7544" w:rsidRPr="00FF7544" w:rsidRDefault="00FF7544" w:rsidP="00FF7544">
            <w:pPr>
              <w:spacing w:after="300"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1376 km</w:t>
            </w:r>
          </w:p>
        </w:tc>
        <w:tc>
          <w:tcPr>
            <w:tcW w:w="0" w:type="auto"/>
            <w:tcBorders>
              <w:top w:val="single" w:sz="2" w:space="0" w:color="444444"/>
              <w:left w:val="single" w:sz="2" w:space="0" w:color="444444"/>
              <w:bottom w:val="single" w:sz="6" w:space="0" w:color="444444"/>
              <w:right w:val="single" w:sz="2" w:space="0" w:color="444444"/>
            </w:tcBorders>
            <w:shd w:val="clear" w:color="auto" w:fill="F1EDFF"/>
            <w:hideMark/>
          </w:tcPr>
          <w:p w:rsidR="00FF7544" w:rsidRPr="00FF7544" w:rsidRDefault="00FF7544" w:rsidP="00FF7544">
            <w:pPr>
              <w:spacing w:after="300"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1376 km</w:t>
            </w:r>
          </w:p>
        </w:tc>
      </w:tr>
      <w:tr w:rsidR="00FF7544" w:rsidRPr="00FF7544" w:rsidTr="00FF7544">
        <w:trPr>
          <w:tblCellSpacing w:w="15" w:type="dxa"/>
        </w:trPr>
        <w:tc>
          <w:tcPr>
            <w:tcW w:w="0" w:type="auto"/>
            <w:tcBorders>
              <w:top w:val="single" w:sz="2" w:space="0" w:color="444444"/>
              <w:left w:val="single" w:sz="2" w:space="0" w:color="444444"/>
              <w:bottom w:val="single" w:sz="6" w:space="0" w:color="444444"/>
              <w:right w:val="single" w:sz="2" w:space="0" w:color="444444"/>
            </w:tcBorders>
            <w:shd w:val="clear" w:color="auto" w:fill="F1EDFF"/>
            <w:hideMark/>
          </w:tcPr>
          <w:p w:rsidR="00FF7544" w:rsidRPr="00FF7544" w:rsidRDefault="00FF7544" w:rsidP="00FF7544">
            <w:pPr>
              <w:spacing w:after="300"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Narmada River System</w:t>
            </w:r>
          </w:p>
        </w:tc>
        <w:tc>
          <w:tcPr>
            <w:tcW w:w="0" w:type="auto"/>
            <w:tcBorders>
              <w:top w:val="single" w:sz="2" w:space="0" w:color="444444"/>
              <w:left w:val="single" w:sz="2" w:space="0" w:color="444444"/>
              <w:bottom w:val="single" w:sz="6" w:space="0" w:color="444444"/>
              <w:right w:val="single" w:sz="2" w:space="0" w:color="444444"/>
            </w:tcBorders>
            <w:shd w:val="clear" w:color="auto" w:fill="F1EDFF"/>
            <w:hideMark/>
          </w:tcPr>
          <w:p w:rsidR="00FF7544" w:rsidRPr="00FF7544" w:rsidRDefault="00FF7544" w:rsidP="00FF7544">
            <w:pPr>
              <w:spacing w:after="300"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1312 km</w:t>
            </w:r>
          </w:p>
        </w:tc>
        <w:tc>
          <w:tcPr>
            <w:tcW w:w="0" w:type="auto"/>
            <w:tcBorders>
              <w:top w:val="single" w:sz="2" w:space="0" w:color="444444"/>
              <w:left w:val="single" w:sz="2" w:space="0" w:color="444444"/>
              <w:bottom w:val="single" w:sz="6" w:space="0" w:color="444444"/>
              <w:right w:val="single" w:sz="2" w:space="0" w:color="444444"/>
            </w:tcBorders>
            <w:shd w:val="clear" w:color="auto" w:fill="F1EDFF"/>
            <w:hideMark/>
          </w:tcPr>
          <w:p w:rsidR="00FF7544" w:rsidRPr="00FF7544" w:rsidRDefault="00FF7544" w:rsidP="00FF7544">
            <w:pPr>
              <w:spacing w:after="300"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1312 km</w:t>
            </w:r>
          </w:p>
        </w:tc>
      </w:tr>
      <w:tr w:rsidR="00FF7544" w:rsidRPr="00FF7544" w:rsidTr="00FF7544">
        <w:trPr>
          <w:tblCellSpacing w:w="15" w:type="dxa"/>
        </w:trPr>
        <w:tc>
          <w:tcPr>
            <w:tcW w:w="0" w:type="auto"/>
            <w:tcBorders>
              <w:top w:val="single" w:sz="2" w:space="0" w:color="444444"/>
              <w:left w:val="single" w:sz="2" w:space="0" w:color="444444"/>
              <w:bottom w:val="single" w:sz="6" w:space="0" w:color="444444"/>
              <w:right w:val="single" w:sz="2" w:space="0" w:color="444444"/>
            </w:tcBorders>
            <w:shd w:val="clear" w:color="auto" w:fill="F1EDFF"/>
            <w:hideMark/>
          </w:tcPr>
          <w:p w:rsidR="00FF7544" w:rsidRPr="00FF7544" w:rsidRDefault="00FF7544" w:rsidP="00FF7544">
            <w:pPr>
              <w:spacing w:after="300" w:line="240" w:lineRule="auto"/>
              <w:rPr>
                <w:rFonts w:ascii="Arial" w:eastAsia="Times New Roman" w:hAnsi="Arial" w:cs="Arial"/>
                <w:color w:val="444444"/>
                <w:sz w:val="21"/>
                <w:szCs w:val="21"/>
              </w:rPr>
            </w:pPr>
            <w:proofErr w:type="spellStart"/>
            <w:r w:rsidRPr="00FF7544">
              <w:rPr>
                <w:rFonts w:ascii="Arial" w:eastAsia="Times New Roman" w:hAnsi="Arial" w:cs="Arial"/>
                <w:color w:val="444444"/>
                <w:sz w:val="21"/>
                <w:szCs w:val="21"/>
              </w:rPr>
              <w:t>Tapi</w:t>
            </w:r>
            <w:proofErr w:type="spellEnd"/>
            <w:r w:rsidRPr="00FF7544">
              <w:rPr>
                <w:rFonts w:ascii="Arial" w:eastAsia="Times New Roman" w:hAnsi="Arial" w:cs="Arial"/>
                <w:color w:val="444444"/>
                <w:sz w:val="21"/>
                <w:szCs w:val="21"/>
              </w:rPr>
              <w:t xml:space="preserve"> River System</w:t>
            </w:r>
          </w:p>
        </w:tc>
        <w:tc>
          <w:tcPr>
            <w:tcW w:w="0" w:type="auto"/>
            <w:tcBorders>
              <w:top w:val="single" w:sz="2" w:space="0" w:color="444444"/>
              <w:left w:val="single" w:sz="2" w:space="0" w:color="444444"/>
              <w:bottom w:val="single" w:sz="6" w:space="0" w:color="444444"/>
              <w:right w:val="single" w:sz="2" w:space="0" w:color="444444"/>
            </w:tcBorders>
            <w:shd w:val="clear" w:color="auto" w:fill="F1EDFF"/>
            <w:hideMark/>
          </w:tcPr>
          <w:p w:rsidR="00FF7544" w:rsidRPr="00FF7544" w:rsidRDefault="00FF7544" w:rsidP="00FF7544">
            <w:pPr>
              <w:spacing w:after="300"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724 km</w:t>
            </w:r>
          </w:p>
        </w:tc>
        <w:tc>
          <w:tcPr>
            <w:tcW w:w="0" w:type="auto"/>
            <w:tcBorders>
              <w:top w:val="single" w:sz="2" w:space="0" w:color="444444"/>
              <w:left w:val="single" w:sz="2" w:space="0" w:color="444444"/>
              <w:bottom w:val="single" w:sz="6" w:space="0" w:color="444444"/>
              <w:right w:val="single" w:sz="2" w:space="0" w:color="444444"/>
            </w:tcBorders>
            <w:shd w:val="clear" w:color="auto" w:fill="F1EDFF"/>
            <w:hideMark/>
          </w:tcPr>
          <w:p w:rsidR="00FF7544" w:rsidRPr="00FF7544" w:rsidRDefault="00FF7544" w:rsidP="00FF7544">
            <w:pPr>
              <w:spacing w:after="300"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724 km</w:t>
            </w:r>
          </w:p>
        </w:tc>
      </w:tr>
      <w:tr w:rsidR="00FF7544" w:rsidRPr="00FF7544" w:rsidTr="00FF7544">
        <w:trPr>
          <w:tblCellSpacing w:w="15" w:type="dxa"/>
        </w:trPr>
        <w:tc>
          <w:tcPr>
            <w:tcW w:w="0" w:type="auto"/>
            <w:tcBorders>
              <w:top w:val="single" w:sz="2" w:space="0" w:color="444444"/>
              <w:left w:val="single" w:sz="2" w:space="0" w:color="444444"/>
              <w:bottom w:val="single" w:sz="6" w:space="0" w:color="444444"/>
              <w:right w:val="single" w:sz="2" w:space="0" w:color="444444"/>
            </w:tcBorders>
            <w:shd w:val="clear" w:color="auto" w:fill="F1EDFF"/>
            <w:hideMark/>
          </w:tcPr>
          <w:p w:rsidR="00FF7544" w:rsidRPr="00FF7544" w:rsidRDefault="00FF7544" w:rsidP="00FF7544">
            <w:pPr>
              <w:spacing w:after="300"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Godavari River System</w:t>
            </w:r>
          </w:p>
        </w:tc>
        <w:tc>
          <w:tcPr>
            <w:tcW w:w="0" w:type="auto"/>
            <w:tcBorders>
              <w:top w:val="single" w:sz="2" w:space="0" w:color="444444"/>
              <w:left w:val="single" w:sz="2" w:space="0" w:color="444444"/>
              <w:bottom w:val="single" w:sz="6" w:space="0" w:color="444444"/>
              <w:right w:val="single" w:sz="2" w:space="0" w:color="444444"/>
            </w:tcBorders>
            <w:shd w:val="clear" w:color="auto" w:fill="F1EDFF"/>
            <w:hideMark/>
          </w:tcPr>
          <w:p w:rsidR="00FF7544" w:rsidRPr="00FF7544" w:rsidRDefault="00FF7544" w:rsidP="00FF7544">
            <w:pPr>
              <w:spacing w:after="300"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1465 km</w:t>
            </w:r>
          </w:p>
        </w:tc>
        <w:tc>
          <w:tcPr>
            <w:tcW w:w="0" w:type="auto"/>
            <w:tcBorders>
              <w:top w:val="single" w:sz="2" w:space="0" w:color="444444"/>
              <w:left w:val="single" w:sz="2" w:space="0" w:color="444444"/>
              <w:bottom w:val="single" w:sz="6" w:space="0" w:color="444444"/>
              <w:right w:val="single" w:sz="2" w:space="0" w:color="444444"/>
            </w:tcBorders>
            <w:shd w:val="clear" w:color="auto" w:fill="F1EDFF"/>
            <w:hideMark/>
          </w:tcPr>
          <w:p w:rsidR="00FF7544" w:rsidRPr="00FF7544" w:rsidRDefault="00FF7544" w:rsidP="00FF7544">
            <w:pPr>
              <w:spacing w:after="300"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1465 km</w:t>
            </w:r>
          </w:p>
        </w:tc>
      </w:tr>
      <w:tr w:rsidR="00FF7544" w:rsidRPr="00FF7544" w:rsidTr="00FF7544">
        <w:trPr>
          <w:tblCellSpacing w:w="15" w:type="dxa"/>
        </w:trPr>
        <w:tc>
          <w:tcPr>
            <w:tcW w:w="0" w:type="auto"/>
            <w:tcBorders>
              <w:top w:val="single" w:sz="2" w:space="0" w:color="444444"/>
              <w:left w:val="single" w:sz="2" w:space="0" w:color="444444"/>
              <w:bottom w:val="single" w:sz="6" w:space="0" w:color="444444"/>
              <w:right w:val="single" w:sz="2" w:space="0" w:color="444444"/>
            </w:tcBorders>
            <w:shd w:val="clear" w:color="auto" w:fill="F1EDFF"/>
            <w:hideMark/>
          </w:tcPr>
          <w:p w:rsidR="00FF7544" w:rsidRPr="00FF7544" w:rsidRDefault="00FF7544" w:rsidP="00FF7544">
            <w:pPr>
              <w:spacing w:after="300"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Krishna River System</w:t>
            </w:r>
          </w:p>
        </w:tc>
        <w:tc>
          <w:tcPr>
            <w:tcW w:w="0" w:type="auto"/>
            <w:tcBorders>
              <w:top w:val="single" w:sz="2" w:space="0" w:color="444444"/>
              <w:left w:val="single" w:sz="2" w:space="0" w:color="444444"/>
              <w:bottom w:val="single" w:sz="6" w:space="0" w:color="444444"/>
              <w:right w:val="single" w:sz="2" w:space="0" w:color="444444"/>
            </w:tcBorders>
            <w:shd w:val="clear" w:color="auto" w:fill="F1EDFF"/>
            <w:hideMark/>
          </w:tcPr>
          <w:p w:rsidR="00FF7544" w:rsidRPr="00FF7544" w:rsidRDefault="00FF7544" w:rsidP="00FF7544">
            <w:pPr>
              <w:spacing w:after="300"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1400 km</w:t>
            </w:r>
          </w:p>
        </w:tc>
        <w:tc>
          <w:tcPr>
            <w:tcW w:w="0" w:type="auto"/>
            <w:tcBorders>
              <w:top w:val="single" w:sz="2" w:space="0" w:color="444444"/>
              <w:left w:val="single" w:sz="2" w:space="0" w:color="444444"/>
              <w:bottom w:val="single" w:sz="6" w:space="0" w:color="444444"/>
              <w:right w:val="single" w:sz="2" w:space="0" w:color="444444"/>
            </w:tcBorders>
            <w:shd w:val="clear" w:color="auto" w:fill="F1EDFF"/>
            <w:hideMark/>
          </w:tcPr>
          <w:p w:rsidR="00FF7544" w:rsidRPr="00FF7544" w:rsidRDefault="00FF7544" w:rsidP="00FF7544">
            <w:pPr>
              <w:spacing w:after="300"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1400 km</w:t>
            </w:r>
          </w:p>
        </w:tc>
      </w:tr>
      <w:tr w:rsidR="00FF7544" w:rsidRPr="00FF7544" w:rsidTr="00FF7544">
        <w:trPr>
          <w:tblCellSpacing w:w="15" w:type="dxa"/>
        </w:trPr>
        <w:tc>
          <w:tcPr>
            <w:tcW w:w="0" w:type="auto"/>
            <w:tcBorders>
              <w:top w:val="single" w:sz="2" w:space="0" w:color="444444"/>
              <w:left w:val="single" w:sz="2" w:space="0" w:color="444444"/>
              <w:bottom w:val="single" w:sz="6" w:space="0" w:color="444444"/>
              <w:right w:val="single" w:sz="2" w:space="0" w:color="444444"/>
            </w:tcBorders>
            <w:shd w:val="clear" w:color="auto" w:fill="F1EDFF"/>
            <w:hideMark/>
          </w:tcPr>
          <w:p w:rsidR="00FF7544" w:rsidRPr="00FF7544" w:rsidRDefault="00FF7544" w:rsidP="00FF7544">
            <w:pPr>
              <w:spacing w:after="300"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Cauvery River System</w:t>
            </w:r>
          </w:p>
        </w:tc>
        <w:tc>
          <w:tcPr>
            <w:tcW w:w="0" w:type="auto"/>
            <w:tcBorders>
              <w:top w:val="single" w:sz="2" w:space="0" w:color="444444"/>
              <w:left w:val="single" w:sz="2" w:space="0" w:color="444444"/>
              <w:bottom w:val="single" w:sz="6" w:space="0" w:color="444444"/>
              <w:right w:val="single" w:sz="2" w:space="0" w:color="444444"/>
            </w:tcBorders>
            <w:shd w:val="clear" w:color="auto" w:fill="F1EDFF"/>
            <w:hideMark/>
          </w:tcPr>
          <w:p w:rsidR="00FF7544" w:rsidRPr="00FF7544" w:rsidRDefault="00FF7544" w:rsidP="00FF7544">
            <w:pPr>
              <w:spacing w:after="300"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805 km</w:t>
            </w:r>
          </w:p>
        </w:tc>
        <w:tc>
          <w:tcPr>
            <w:tcW w:w="0" w:type="auto"/>
            <w:tcBorders>
              <w:top w:val="single" w:sz="2" w:space="0" w:color="444444"/>
              <w:left w:val="single" w:sz="2" w:space="0" w:color="444444"/>
              <w:bottom w:val="single" w:sz="6" w:space="0" w:color="444444"/>
              <w:right w:val="single" w:sz="2" w:space="0" w:color="444444"/>
            </w:tcBorders>
            <w:shd w:val="clear" w:color="auto" w:fill="F1EDFF"/>
            <w:hideMark/>
          </w:tcPr>
          <w:p w:rsidR="00FF7544" w:rsidRPr="00FF7544" w:rsidRDefault="00FF7544" w:rsidP="00FF7544">
            <w:pPr>
              <w:spacing w:after="300"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805 km</w:t>
            </w:r>
          </w:p>
        </w:tc>
      </w:tr>
      <w:tr w:rsidR="00FF7544" w:rsidRPr="00FF7544" w:rsidTr="00FF7544">
        <w:trPr>
          <w:tblCellSpacing w:w="15" w:type="dxa"/>
        </w:trPr>
        <w:tc>
          <w:tcPr>
            <w:tcW w:w="0" w:type="auto"/>
            <w:tcBorders>
              <w:top w:val="single" w:sz="2" w:space="0" w:color="444444"/>
              <w:left w:val="single" w:sz="2" w:space="0" w:color="444444"/>
              <w:bottom w:val="single" w:sz="6" w:space="0" w:color="444444"/>
              <w:right w:val="single" w:sz="2" w:space="0" w:color="444444"/>
            </w:tcBorders>
            <w:shd w:val="clear" w:color="auto" w:fill="F1EDFF"/>
            <w:hideMark/>
          </w:tcPr>
          <w:p w:rsidR="00FF7544" w:rsidRPr="00FF7544" w:rsidRDefault="00FF7544" w:rsidP="00FF7544">
            <w:pPr>
              <w:spacing w:after="300"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Mahanadi River System</w:t>
            </w:r>
          </w:p>
        </w:tc>
        <w:tc>
          <w:tcPr>
            <w:tcW w:w="0" w:type="auto"/>
            <w:tcBorders>
              <w:top w:val="single" w:sz="2" w:space="0" w:color="444444"/>
              <w:left w:val="single" w:sz="2" w:space="0" w:color="444444"/>
              <w:bottom w:val="single" w:sz="6" w:space="0" w:color="444444"/>
              <w:right w:val="single" w:sz="2" w:space="0" w:color="444444"/>
            </w:tcBorders>
            <w:shd w:val="clear" w:color="auto" w:fill="F1EDFF"/>
            <w:hideMark/>
          </w:tcPr>
          <w:p w:rsidR="00FF7544" w:rsidRPr="00FF7544" w:rsidRDefault="00FF7544" w:rsidP="00FF7544">
            <w:pPr>
              <w:spacing w:after="300"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851 km</w:t>
            </w:r>
          </w:p>
        </w:tc>
        <w:tc>
          <w:tcPr>
            <w:tcW w:w="0" w:type="auto"/>
            <w:tcBorders>
              <w:top w:val="single" w:sz="2" w:space="0" w:color="444444"/>
              <w:left w:val="single" w:sz="2" w:space="0" w:color="444444"/>
              <w:bottom w:val="single" w:sz="6" w:space="0" w:color="444444"/>
              <w:right w:val="single" w:sz="2" w:space="0" w:color="444444"/>
            </w:tcBorders>
            <w:shd w:val="clear" w:color="auto" w:fill="F1EDFF"/>
            <w:hideMark/>
          </w:tcPr>
          <w:p w:rsidR="00FF7544" w:rsidRPr="00FF7544" w:rsidRDefault="00FF7544" w:rsidP="00FF7544">
            <w:pPr>
              <w:spacing w:after="300"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851 km</w:t>
            </w:r>
          </w:p>
        </w:tc>
      </w:tr>
    </w:tbl>
    <w:p w:rsidR="00FF7544" w:rsidRPr="00FF7544" w:rsidRDefault="00FF7544" w:rsidP="00FF7544">
      <w:pPr>
        <w:shd w:val="clear" w:color="auto" w:fill="FFFFFF"/>
        <w:spacing w:before="300" w:after="150" w:line="420" w:lineRule="atLeast"/>
        <w:outlineLvl w:val="2"/>
        <w:rPr>
          <w:rFonts w:ascii="Arial" w:eastAsia="Times New Roman" w:hAnsi="Arial" w:cs="Arial"/>
          <w:b/>
          <w:bCs/>
          <w:color w:val="444444"/>
          <w:sz w:val="30"/>
          <w:szCs w:val="30"/>
        </w:rPr>
      </w:pPr>
      <w:r w:rsidRPr="00FF7544">
        <w:rPr>
          <w:rFonts w:ascii="Arial" w:eastAsia="Times New Roman" w:hAnsi="Arial" w:cs="Arial"/>
          <w:b/>
          <w:bCs/>
          <w:color w:val="444444"/>
          <w:sz w:val="30"/>
          <w:szCs w:val="30"/>
        </w:rPr>
        <w:t>Major River System – The Indus River System</w:t>
      </w:r>
    </w:p>
    <w:p w:rsidR="00FF7544" w:rsidRPr="00FF7544" w:rsidRDefault="00FF7544" w:rsidP="00FF7544">
      <w:pPr>
        <w:shd w:val="clear" w:color="auto" w:fill="FFFFFF"/>
        <w:spacing w:after="240" w:line="360" w:lineRule="atLeast"/>
        <w:rPr>
          <w:rFonts w:ascii="Arial" w:eastAsia="Times New Roman" w:hAnsi="Arial" w:cs="Arial"/>
          <w:color w:val="444444"/>
          <w:sz w:val="24"/>
          <w:szCs w:val="24"/>
        </w:rPr>
      </w:pPr>
      <w:r w:rsidRPr="00FF7544">
        <w:rPr>
          <w:rFonts w:ascii="Arial" w:eastAsia="Times New Roman" w:hAnsi="Arial" w:cs="Arial"/>
          <w:color w:val="444444"/>
          <w:sz w:val="24"/>
          <w:szCs w:val="24"/>
        </w:rPr>
        <w:t xml:space="preserve">The Indus arises from the northern slopes of the Kailash range in Tibet near Lake </w:t>
      </w:r>
      <w:proofErr w:type="spellStart"/>
      <w:r w:rsidRPr="00FF7544">
        <w:rPr>
          <w:rFonts w:ascii="Arial" w:eastAsia="Times New Roman" w:hAnsi="Arial" w:cs="Arial"/>
          <w:color w:val="444444"/>
          <w:sz w:val="24"/>
          <w:szCs w:val="24"/>
        </w:rPr>
        <w:t>Mansarovar</w:t>
      </w:r>
      <w:proofErr w:type="spellEnd"/>
      <w:r w:rsidRPr="00FF7544">
        <w:rPr>
          <w:rFonts w:ascii="Arial" w:eastAsia="Times New Roman" w:hAnsi="Arial" w:cs="Arial"/>
          <w:color w:val="444444"/>
          <w:sz w:val="24"/>
          <w:szCs w:val="24"/>
        </w:rPr>
        <w:t>.</w:t>
      </w:r>
    </w:p>
    <w:p w:rsidR="00FF7544" w:rsidRPr="00FF7544" w:rsidRDefault="00FF7544" w:rsidP="00FF7544">
      <w:pPr>
        <w:numPr>
          <w:ilvl w:val="0"/>
          <w:numId w:val="2"/>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 xml:space="preserve">It has a large number of tributaries in both India and Pakistan and has a total length of about 2897 km from the source to the point near Karachi where it falls into the Arabian Sea out of which </w:t>
      </w:r>
      <w:proofErr w:type="spellStart"/>
      <w:r w:rsidRPr="00FF7544">
        <w:rPr>
          <w:rFonts w:ascii="Arial" w:eastAsia="Times New Roman" w:hAnsi="Arial" w:cs="Arial"/>
          <w:color w:val="444444"/>
          <w:sz w:val="21"/>
          <w:szCs w:val="21"/>
        </w:rPr>
        <w:t>approx</w:t>
      </w:r>
      <w:proofErr w:type="spellEnd"/>
      <w:r w:rsidRPr="00FF7544">
        <w:rPr>
          <w:rFonts w:ascii="Arial" w:eastAsia="Times New Roman" w:hAnsi="Arial" w:cs="Arial"/>
          <w:color w:val="444444"/>
          <w:sz w:val="21"/>
          <w:szCs w:val="21"/>
        </w:rPr>
        <w:t xml:space="preserve"> 700km lies in India.</w:t>
      </w:r>
    </w:p>
    <w:p w:rsidR="00FF7544" w:rsidRPr="00FF7544" w:rsidRDefault="00FF7544" w:rsidP="00FF7544">
      <w:pPr>
        <w:numPr>
          <w:ilvl w:val="0"/>
          <w:numId w:val="2"/>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It enters the Indian Territory in Jammu and Kashmir by forming a picturesque gorge.</w:t>
      </w:r>
    </w:p>
    <w:p w:rsidR="00FF7544" w:rsidRPr="00FF7544" w:rsidRDefault="00FF7544" w:rsidP="00FF7544">
      <w:pPr>
        <w:numPr>
          <w:ilvl w:val="0"/>
          <w:numId w:val="2"/>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 xml:space="preserve">In the Kashmir region, it joins with many tributaries – the Zaskar, the </w:t>
      </w:r>
      <w:proofErr w:type="spellStart"/>
      <w:r w:rsidRPr="00FF7544">
        <w:rPr>
          <w:rFonts w:ascii="Arial" w:eastAsia="Times New Roman" w:hAnsi="Arial" w:cs="Arial"/>
          <w:color w:val="444444"/>
          <w:sz w:val="21"/>
          <w:szCs w:val="21"/>
        </w:rPr>
        <w:t>Shyok</w:t>
      </w:r>
      <w:proofErr w:type="spellEnd"/>
      <w:r w:rsidRPr="00FF7544">
        <w:rPr>
          <w:rFonts w:ascii="Arial" w:eastAsia="Times New Roman" w:hAnsi="Arial" w:cs="Arial"/>
          <w:color w:val="444444"/>
          <w:sz w:val="21"/>
          <w:szCs w:val="21"/>
        </w:rPr>
        <w:t xml:space="preserve">, the </w:t>
      </w:r>
      <w:proofErr w:type="spellStart"/>
      <w:r w:rsidRPr="00FF7544">
        <w:rPr>
          <w:rFonts w:ascii="Arial" w:eastAsia="Times New Roman" w:hAnsi="Arial" w:cs="Arial"/>
          <w:color w:val="444444"/>
          <w:sz w:val="21"/>
          <w:szCs w:val="21"/>
        </w:rPr>
        <w:t>Nubra</w:t>
      </w:r>
      <w:proofErr w:type="spellEnd"/>
      <w:r w:rsidRPr="00FF7544">
        <w:rPr>
          <w:rFonts w:ascii="Arial" w:eastAsia="Times New Roman" w:hAnsi="Arial" w:cs="Arial"/>
          <w:color w:val="444444"/>
          <w:sz w:val="21"/>
          <w:szCs w:val="21"/>
        </w:rPr>
        <w:t xml:space="preserve"> and the </w:t>
      </w:r>
      <w:proofErr w:type="spellStart"/>
      <w:r w:rsidRPr="00FF7544">
        <w:rPr>
          <w:rFonts w:ascii="Arial" w:eastAsia="Times New Roman" w:hAnsi="Arial" w:cs="Arial"/>
          <w:color w:val="444444"/>
          <w:sz w:val="21"/>
          <w:szCs w:val="21"/>
        </w:rPr>
        <w:t>Hunza</w:t>
      </w:r>
      <w:proofErr w:type="spellEnd"/>
      <w:r w:rsidRPr="00FF7544">
        <w:rPr>
          <w:rFonts w:ascii="Arial" w:eastAsia="Times New Roman" w:hAnsi="Arial" w:cs="Arial"/>
          <w:color w:val="444444"/>
          <w:sz w:val="21"/>
          <w:szCs w:val="21"/>
        </w:rPr>
        <w:t>.</w:t>
      </w:r>
    </w:p>
    <w:p w:rsidR="00FF7544" w:rsidRPr="00FF7544" w:rsidRDefault="00FF7544" w:rsidP="00FF7544">
      <w:pPr>
        <w:numPr>
          <w:ilvl w:val="0"/>
          <w:numId w:val="2"/>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 xml:space="preserve">It flows between the </w:t>
      </w:r>
      <w:proofErr w:type="spellStart"/>
      <w:r w:rsidRPr="00FF7544">
        <w:rPr>
          <w:rFonts w:ascii="Arial" w:eastAsia="Times New Roman" w:hAnsi="Arial" w:cs="Arial"/>
          <w:color w:val="444444"/>
          <w:sz w:val="21"/>
          <w:szCs w:val="21"/>
        </w:rPr>
        <w:t>Ladakh</w:t>
      </w:r>
      <w:proofErr w:type="spellEnd"/>
      <w:r w:rsidRPr="00FF7544">
        <w:rPr>
          <w:rFonts w:ascii="Arial" w:eastAsia="Times New Roman" w:hAnsi="Arial" w:cs="Arial"/>
          <w:color w:val="444444"/>
          <w:sz w:val="21"/>
          <w:szCs w:val="21"/>
        </w:rPr>
        <w:t xml:space="preserve"> Range and the Zaskar Range at </w:t>
      </w:r>
      <w:proofErr w:type="spellStart"/>
      <w:r w:rsidRPr="00FF7544">
        <w:rPr>
          <w:rFonts w:ascii="Arial" w:eastAsia="Times New Roman" w:hAnsi="Arial" w:cs="Arial"/>
          <w:color w:val="444444"/>
          <w:sz w:val="21"/>
          <w:szCs w:val="21"/>
        </w:rPr>
        <w:t>Leh</w:t>
      </w:r>
      <w:proofErr w:type="spellEnd"/>
      <w:r w:rsidRPr="00FF7544">
        <w:rPr>
          <w:rFonts w:ascii="Arial" w:eastAsia="Times New Roman" w:hAnsi="Arial" w:cs="Arial"/>
          <w:color w:val="444444"/>
          <w:sz w:val="21"/>
          <w:szCs w:val="21"/>
        </w:rPr>
        <w:t>.</w:t>
      </w:r>
    </w:p>
    <w:p w:rsidR="00FF7544" w:rsidRPr="00FF7544" w:rsidRDefault="00FF7544" w:rsidP="00FF7544">
      <w:pPr>
        <w:numPr>
          <w:ilvl w:val="0"/>
          <w:numId w:val="2"/>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lastRenderedPageBreak/>
        <w:t xml:space="preserve">It crosses the Himalayas through a 5181 m deep gorge near </w:t>
      </w:r>
      <w:proofErr w:type="spellStart"/>
      <w:r w:rsidRPr="00FF7544">
        <w:rPr>
          <w:rFonts w:ascii="Arial" w:eastAsia="Times New Roman" w:hAnsi="Arial" w:cs="Arial"/>
          <w:color w:val="444444"/>
          <w:sz w:val="21"/>
          <w:szCs w:val="21"/>
        </w:rPr>
        <w:t>Attock</w:t>
      </w:r>
      <w:proofErr w:type="spellEnd"/>
      <w:r w:rsidRPr="00FF7544">
        <w:rPr>
          <w:rFonts w:ascii="Arial" w:eastAsia="Times New Roman" w:hAnsi="Arial" w:cs="Arial"/>
          <w:color w:val="444444"/>
          <w:sz w:val="21"/>
          <w:szCs w:val="21"/>
        </w:rPr>
        <w:t>, which is lying north of Nanga Parbat.</w:t>
      </w:r>
    </w:p>
    <w:p w:rsidR="00FF7544" w:rsidRPr="00FF7544" w:rsidRDefault="00FF7544" w:rsidP="00FF7544">
      <w:pPr>
        <w:shd w:val="clear" w:color="auto" w:fill="FFFFFF"/>
        <w:spacing w:after="240" w:line="360" w:lineRule="atLeast"/>
        <w:rPr>
          <w:rFonts w:ascii="Arial" w:eastAsia="Times New Roman" w:hAnsi="Arial" w:cs="Arial"/>
          <w:color w:val="444444"/>
          <w:sz w:val="24"/>
          <w:szCs w:val="24"/>
        </w:rPr>
      </w:pPr>
      <w:r w:rsidRPr="00FF7544">
        <w:rPr>
          <w:rFonts w:ascii="Arial" w:eastAsia="Times New Roman" w:hAnsi="Arial" w:cs="Arial"/>
          <w:color w:val="444444"/>
          <w:sz w:val="24"/>
          <w:szCs w:val="24"/>
        </w:rPr>
        <w:t>The major tributaries of the Indus River in India are Jhelum, Ravi, Chenab, Beas, and Sutlej.</w:t>
      </w:r>
    </w:p>
    <w:p w:rsidR="00FF7544" w:rsidRPr="00FF7544" w:rsidRDefault="00FF7544" w:rsidP="00FF7544">
      <w:pPr>
        <w:shd w:val="clear" w:color="auto" w:fill="FFFFFF"/>
        <w:spacing w:before="300" w:after="150" w:line="420" w:lineRule="atLeast"/>
        <w:outlineLvl w:val="2"/>
        <w:rPr>
          <w:rFonts w:ascii="Arial" w:eastAsia="Times New Roman" w:hAnsi="Arial" w:cs="Arial"/>
          <w:b/>
          <w:bCs/>
          <w:color w:val="444444"/>
          <w:sz w:val="30"/>
          <w:szCs w:val="30"/>
        </w:rPr>
      </w:pPr>
      <w:r w:rsidRPr="00FF7544">
        <w:rPr>
          <w:rFonts w:ascii="Arial" w:eastAsia="Times New Roman" w:hAnsi="Arial" w:cs="Arial"/>
          <w:b/>
          <w:bCs/>
          <w:color w:val="444444"/>
          <w:sz w:val="30"/>
          <w:szCs w:val="30"/>
        </w:rPr>
        <w:t>Major River System – The Brahmaputra River System</w:t>
      </w:r>
    </w:p>
    <w:p w:rsidR="00FF7544" w:rsidRPr="00FF7544" w:rsidRDefault="00FF7544" w:rsidP="00FF7544">
      <w:pPr>
        <w:shd w:val="clear" w:color="auto" w:fill="FFFFFF"/>
        <w:spacing w:after="240" w:line="360" w:lineRule="atLeast"/>
        <w:rPr>
          <w:rFonts w:ascii="Arial" w:eastAsia="Times New Roman" w:hAnsi="Arial" w:cs="Arial"/>
          <w:color w:val="444444"/>
          <w:sz w:val="24"/>
          <w:szCs w:val="24"/>
        </w:rPr>
      </w:pPr>
      <w:r w:rsidRPr="00FF7544">
        <w:rPr>
          <w:rFonts w:ascii="Arial" w:eastAsia="Times New Roman" w:hAnsi="Arial" w:cs="Arial"/>
          <w:color w:val="444444"/>
          <w:sz w:val="24"/>
          <w:szCs w:val="24"/>
        </w:rPr>
        <w:t xml:space="preserve">The Brahmaputra originates from </w:t>
      </w:r>
      <w:proofErr w:type="spellStart"/>
      <w:r w:rsidRPr="00FF7544">
        <w:rPr>
          <w:rFonts w:ascii="Arial" w:eastAsia="Times New Roman" w:hAnsi="Arial" w:cs="Arial"/>
          <w:color w:val="444444"/>
          <w:sz w:val="24"/>
          <w:szCs w:val="24"/>
        </w:rPr>
        <w:t>Mansarovar</w:t>
      </w:r>
      <w:proofErr w:type="spellEnd"/>
      <w:r w:rsidRPr="00FF7544">
        <w:rPr>
          <w:rFonts w:ascii="Arial" w:eastAsia="Times New Roman" w:hAnsi="Arial" w:cs="Arial"/>
          <w:color w:val="444444"/>
          <w:sz w:val="24"/>
          <w:szCs w:val="24"/>
        </w:rPr>
        <w:t xml:space="preserve"> Lake, which is also a source of the Indus and Sutlej.</w:t>
      </w:r>
    </w:p>
    <w:p w:rsidR="00FF7544" w:rsidRPr="00FF7544" w:rsidRDefault="00FF7544" w:rsidP="00FF7544">
      <w:pPr>
        <w:numPr>
          <w:ilvl w:val="0"/>
          <w:numId w:val="3"/>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It is 3848kms long, a little longer than the Indus River.</w:t>
      </w:r>
    </w:p>
    <w:p w:rsidR="00FF7544" w:rsidRPr="00FF7544" w:rsidRDefault="00FF7544" w:rsidP="00FF7544">
      <w:pPr>
        <w:numPr>
          <w:ilvl w:val="0"/>
          <w:numId w:val="3"/>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Most of its course lies outside India.</w:t>
      </w:r>
    </w:p>
    <w:p w:rsidR="00FF7544" w:rsidRPr="00FF7544" w:rsidRDefault="00FF7544" w:rsidP="00FF7544">
      <w:pPr>
        <w:numPr>
          <w:ilvl w:val="0"/>
          <w:numId w:val="3"/>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 xml:space="preserve">It flows parallel to the Himalayas in the eastward direction. When it reaches </w:t>
      </w:r>
      <w:proofErr w:type="spellStart"/>
      <w:r w:rsidRPr="00FF7544">
        <w:rPr>
          <w:rFonts w:ascii="Arial" w:eastAsia="Times New Roman" w:hAnsi="Arial" w:cs="Arial"/>
          <w:color w:val="444444"/>
          <w:sz w:val="21"/>
          <w:szCs w:val="21"/>
        </w:rPr>
        <w:t>Namcha</w:t>
      </w:r>
      <w:proofErr w:type="spellEnd"/>
      <w:r w:rsidRPr="00FF7544">
        <w:rPr>
          <w:rFonts w:ascii="Arial" w:eastAsia="Times New Roman" w:hAnsi="Arial" w:cs="Arial"/>
          <w:color w:val="444444"/>
          <w:sz w:val="21"/>
          <w:szCs w:val="21"/>
        </w:rPr>
        <w:t xml:space="preserve"> </w:t>
      </w:r>
      <w:proofErr w:type="spellStart"/>
      <w:r w:rsidRPr="00FF7544">
        <w:rPr>
          <w:rFonts w:ascii="Arial" w:eastAsia="Times New Roman" w:hAnsi="Arial" w:cs="Arial"/>
          <w:color w:val="444444"/>
          <w:sz w:val="21"/>
          <w:szCs w:val="21"/>
        </w:rPr>
        <w:t>Barwa</w:t>
      </w:r>
      <w:proofErr w:type="spellEnd"/>
      <w:r w:rsidRPr="00FF7544">
        <w:rPr>
          <w:rFonts w:ascii="Arial" w:eastAsia="Times New Roman" w:hAnsi="Arial" w:cs="Arial"/>
          <w:color w:val="444444"/>
          <w:sz w:val="21"/>
          <w:szCs w:val="21"/>
        </w:rPr>
        <w:t>, it takes a U-turn around it and enters India in the state of Arunachal Pradesh.</w:t>
      </w:r>
    </w:p>
    <w:p w:rsidR="00FF7544" w:rsidRPr="00FF7544" w:rsidRDefault="00FF7544" w:rsidP="00FF7544">
      <w:pPr>
        <w:numPr>
          <w:ilvl w:val="0"/>
          <w:numId w:val="3"/>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Here it is known as the </w:t>
      </w:r>
      <w:proofErr w:type="spellStart"/>
      <w:r w:rsidRPr="00FF7544">
        <w:rPr>
          <w:rFonts w:ascii="Arial" w:eastAsia="Times New Roman" w:hAnsi="Arial" w:cs="Arial"/>
          <w:b/>
          <w:bCs/>
          <w:color w:val="444444"/>
          <w:sz w:val="21"/>
          <w:szCs w:val="21"/>
        </w:rPr>
        <w:t>Dihang</w:t>
      </w:r>
      <w:proofErr w:type="spellEnd"/>
      <w:r w:rsidRPr="00FF7544">
        <w:rPr>
          <w:rFonts w:ascii="Arial" w:eastAsia="Times New Roman" w:hAnsi="Arial" w:cs="Arial"/>
          <w:b/>
          <w:bCs/>
          <w:color w:val="444444"/>
          <w:sz w:val="21"/>
          <w:szCs w:val="21"/>
        </w:rPr>
        <w:t xml:space="preserve"> River</w:t>
      </w:r>
      <w:r w:rsidRPr="00FF7544">
        <w:rPr>
          <w:rFonts w:ascii="Arial" w:eastAsia="Times New Roman" w:hAnsi="Arial" w:cs="Arial"/>
          <w:color w:val="444444"/>
          <w:sz w:val="21"/>
          <w:szCs w:val="21"/>
        </w:rPr>
        <w:t>. In India, it flows through the states of Arunachal Pradesh and Assam and is connected by several tributaries.</w:t>
      </w:r>
    </w:p>
    <w:p w:rsidR="00FF7544" w:rsidRPr="00FF7544" w:rsidRDefault="00FF7544" w:rsidP="00FF7544">
      <w:pPr>
        <w:numPr>
          <w:ilvl w:val="0"/>
          <w:numId w:val="3"/>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The Brahmaputra has a braided channel throughout most of its length in Assam.</w:t>
      </w:r>
    </w:p>
    <w:p w:rsidR="00FF7544" w:rsidRPr="00FF7544" w:rsidRDefault="00FF7544" w:rsidP="00FF7544">
      <w:pPr>
        <w:shd w:val="clear" w:color="auto" w:fill="FFFFFF"/>
        <w:spacing w:after="240" w:line="360" w:lineRule="atLeast"/>
        <w:rPr>
          <w:rFonts w:ascii="Arial" w:eastAsia="Times New Roman" w:hAnsi="Arial" w:cs="Arial"/>
          <w:color w:val="444444"/>
          <w:sz w:val="24"/>
          <w:szCs w:val="24"/>
        </w:rPr>
      </w:pPr>
      <w:r w:rsidRPr="00FF7544">
        <w:rPr>
          <w:rFonts w:ascii="Arial" w:eastAsia="Times New Roman" w:hAnsi="Arial" w:cs="Arial"/>
          <w:color w:val="444444"/>
          <w:sz w:val="24"/>
          <w:szCs w:val="24"/>
        </w:rPr>
        <w:t>The river is known as the </w:t>
      </w:r>
      <w:proofErr w:type="spellStart"/>
      <w:r w:rsidRPr="00FF7544">
        <w:rPr>
          <w:rFonts w:ascii="Arial" w:eastAsia="Times New Roman" w:hAnsi="Arial" w:cs="Arial"/>
          <w:b/>
          <w:bCs/>
          <w:color w:val="444444"/>
          <w:sz w:val="24"/>
          <w:szCs w:val="24"/>
        </w:rPr>
        <w:t>Tsangpo</w:t>
      </w:r>
      <w:proofErr w:type="spellEnd"/>
      <w:r w:rsidRPr="00FF7544">
        <w:rPr>
          <w:rFonts w:ascii="Arial" w:eastAsia="Times New Roman" w:hAnsi="Arial" w:cs="Arial"/>
          <w:b/>
          <w:bCs/>
          <w:color w:val="444444"/>
          <w:sz w:val="24"/>
          <w:szCs w:val="24"/>
        </w:rPr>
        <w:t xml:space="preserve"> in Tibet</w:t>
      </w:r>
      <w:r w:rsidRPr="00FF7544">
        <w:rPr>
          <w:rFonts w:ascii="Arial" w:eastAsia="Times New Roman" w:hAnsi="Arial" w:cs="Arial"/>
          <w:color w:val="444444"/>
          <w:sz w:val="24"/>
          <w:szCs w:val="24"/>
        </w:rPr>
        <w:t>. It receives less volume of water and has less silt in the Tibet region. But in India, the river passes through a region of heavy precipitation, and as such, the river carries large amounts of water during rainfall and a significant amount of silt. It is considered one of the largest rivers in India in terms of volume. It is known for creating calamities in Assam and Bangladesh.</w:t>
      </w:r>
    </w:p>
    <w:p w:rsidR="00FF7544" w:rsidRPr="00FF7544" w:rsidRDefault="00FF7544" w:rsidP="00FF7544">
      <w:pPr>
        <w:shd w:val="clear" w:color="auto" w:fill="FFFFFF"/>
        <w:spacing w:after="240" w:line="360" w:lineRule="atLeast"/>
        <w:rPr>
          <w:rFonts w:ascii="Arial" w:eastAsia="Times New Roman" w:hAnsi="Arial" w:cs="Arial"/>
          <w:color w:val="444444"/>
          <w:sz w:val="24"/>
          <w:szCs w:val="24"/>
        </w:rPr>
      </w:pPr>
      <w:r w:rsidRPr="00FF7544">
        <w:rPr>
          <w:rFonts w:ascii="Arial" w:eastAsia="Times New Roman" w:hAnsi="Arial" w:cs="Arial"/>
          <w:color w:val="444444"/>
          <w:sz w:val="24"/>
          <w:szCs w:val="24"/>
        </w:rPr>
        <w:t>Similar to major river systems in India, you can check more</w:t>
      </w:r>
      <w:hyperlink r:id="rId96" w:history="1">
        <w:r w:rsidRPr="00FF7544">
          <w:rPr>
            <w:rFonts w:ascii="Arial" w:eastAsia="Times New Roman" w:hAnsi="Arial" w:cs="Arial"/>
            <w:color w:val="8C69FF"/>
            <w:sz w:val="24"/>
            <w:szCs w:val="24"/>
          </w:rPr>
          <w:t> static GK topics</w:t>
        </w:r>
      </w:hyperlink>
      <w:r w:rsidRPr="00FF7544">
        <w:rPr>
          <w:rFonts w:ascii="Arial" w:eastAsia="Times New Roman" w:hAnsi="Arial" w:cs="Arial"/>
          <w:color w:val="444444"/>
          <w:sz w:val="24"/>
          <w:szCs w:val="24"/>
        </w:rPr>
        <w:t> for UPSC exams on the linked page.</w:t>
      </w:r>
    </w:p>
    <w:p w:rsidR="00FF7544" w:rsidRPr="00FF7544" w:rsidRDefault="00FF7544" w:rsidP="00FF7544">
      <w:pPr>
        <w:shd w:val="clear" w:color="auto" w:fill="FFFFFF"/>
        <w:spacing w:before="300" w:after="150" w:line="420" w:lineRule="atLeast"/>
        <w:outlineLvl w:val="2"/>
        <w:rPr>
          <w:rFonts w:ascii="Arial" w:eastAsia="Times New Roman" w:hAnsi="Arial" w:cs="Arial"/>
          <w:b/>
          <w:bCs/>
          <w:color w:val="444444"/>
          <w:sz w:val="30"/>
          <w:szCs w:val="30"/>
        </w:rPr>
      </w:pPr>
      <w:r w:rsidRPr="00FF7544">
        <w:rPr>
          <w:rFonts w:ascii="Arial" w:eastAsia="Times New Roman" w:hAnsi="Arial" w:cs="Arial"/>
          <w:b/>
          <w:bCs/>
          <w:color w:val="444444"/>
          <w:sz w:val="30"/>
          <w:szCs w:val="30"/>
        </w:rPr>
        <w:t>Major River System – Ganga River System</w:t>
      </w:r>
    </w:p>
    <w:p w:rsidR="00FF7544" w:rsidRPr="00FF7544" w:rsidRDefault="00FF7544" w:rsidP="00FF7544">
      <w:pPr>
        <w:numPr>
          <w:ilvl w:val="0"/>
          <w:numId w:val="4"/>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 xml:space="preserve">The Ganga originates as the Bhagirathi from the </w:t>
      </w:r>
      <w:proofErr w:type="spellStart"/>
      <w:r w:rsidRPr="00FF7544">
        <w:rPr>
          <w:rFonts w:ascii="Arial" w:eastAsia="Times New Roman" w:hAnsi="Arial" w:cs="Arial"/>
          <w:color w:val="444444"/>
          <w:sz w:val="21"/>
          <w:szCs w:val="21"/>
        </w:rPr>
        <w:t>Gangotri</w:t>
      </w:r>
      <w:proofErr w:type="spellEnd"/>
      <w:r w:rsidRPr="00FF7544">
        <w:rPr>
          <w:rFonts w:ascii="Arial" w:eastAsia="Times New Roman" w:hAnsi="Arial" w:cs="Arial"/>
          <w:color w:val="444444"/>
          <w:sz w:val="21"/>
          <w:szCs w:val="21"/>
        </w:rPr>
        <w:t xml:space="preserve"> glacier.</w:t>
      </w:r>
    </w:p>
    <w:p w:rsidR="00FF7544" w:rsidRPr="00FF7544" w:rsidRDefault="00FF7544" w:rsidP="00FF7544">
      <w:pPr>
        <w:numPr>
          <w:ilvl w:val="0"/>
          <w:numId w:val="4"/>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 xml:space="preserve">Before it reaches </w:t>
      </w:r>
      <w:proofErr w:type="spellStart"/>
      <w:r w:rsidRPr="00FF7544">
        <w:rPr>
          <w:rFonts w:ascii="Arial" w:eastAsia="Times New Roman" w:hAnsi="Arial" w:cs="Arial"/>
          <w:color w:val="444444"/>
          <w:sz w:val="21"/>
          <w:szCs w:val="21"/>
        </w:rPr>
        <w:t>Devprayag</w:t>
      </w:r>
      <w:proofErr w:type="spellEnd"/>
      <w:r w:rsidRPr="00FF7544">
        <w:rPr>
          <w:rFonts w:ascii="Arial" w:eastAsia="Times New Roman" w:hAnsi="Arial" w:cs="Arial"/>
          <w:color w:val="444444"/>
          <w:sz w:val="21"/>
          <w:szCs w:val="21"/>
        </w:rPr>
        <w:t xml:space="preserve"> in the </w:t>
      </w:r>
      <w:proofErr w:type="spellStart"/>
      <w:r w:rsidRPr="00FF7544">
        <w:rPr>
          <w:rFonts w:ascii="Arial" w:eastAsia="Times New Roman" w:hAnsi="Arial" w:cs="Arial"/>
          <w:color w:val="444444"/>
          <w:sz w:val="21"/>
          <w:szCs w:val="21"/>
        </w:rPr>
        <w:t>Garhwal</w:t>
      </w:r>
      <w:proofErr w:type="spellEnd"/>
      <w:r w:rsidRPr="00FF7544">
        <w:rPr>
          <w:rFonts w:ascii="Arial" w:eastAsia="Times New Roman" w:hAnsi="Arial" w:cs="Arial"/>
          <w:color w:val="444444"/>
          <w:sz w:val="21"/>
          <w:szCs w:val="21"/>
        </w:rPr>
        <w:t xml:space="preserve"> Division, the </w:t>
      </w:r>
      <w:proofErr w:type="spellStart"/>
      <w:r w:rsidRPr="00FF7544">
        <w:rPr>
          <w:rFonts w:ascii="Arial" w:eastAsia="Times New Roman" w:hAnsi="Arial" w:cs="Arial"/>
          <w:color w:val="444444"/>
          <w:sz w:val="21"/>
          <w:szCs w:val="21"/>
        </w:rPr>
        <w:t>Mandakini</w:t>
      </w:r>
      <w:proofErr w:type="spellEnd"/>
      <w:r w:rsidRPr="00FF7544">
        <w:rPr>
          <w:rFonts w:ascii="Arial" w:eastAsia="Times New Roman" w:hAnsi="Arial" w:cs="Arial"/>
          <w:color w:val="444444"/>
          <w:sz w:val="21"/>
          <w:szCs w:val="21"/>
        </w:rPr>
        <w:t xml:space="preserve">, Pindar, the </w:t>
      </w:r>
      <w:proofErr w:type="spellStart"/>
      <w:r w:rsidRPr="00FF7544">
        <w:rPr>
          <w:rFonts w:ascii="Arial" w:eastAsia="Times New Roman" w:hAnsi="Arial" w:cs="Arial"/>
          <w:color w:val="444444"/>
          <w:sz w:val="21"/>
          <w:szCs w:val="21"/>
        </w:rPr>
        <w:t>Dhauliganga</w:t>
      </w:r>
      <w:proofErr w:type="spellEnd"/>
      <w:r w:rsidRPr="00FF7544">
        <w:rPr>
          <w:rFonts w:ascii="Arial" w:eastAsia="Times New Roman" w:hAnsi="Arial" w:cs="Arial"/>
          <w:color w:val="444444"/>
          <w:sz w:val="21"/>
          <w:szCs w:val="21"/>
        </w:rPr>
        <w:t xml:space="preserve"> and the </w:t>
      </w:r>
      <w:proofErr w:type="spellStart"/>
      <w:r w:rsidRPr="00FF7544">
        <w:rPr>
          <w:rFonts w:ascii="Arial" w:eastAsia="Times New Roman" w:hAnsi="Arial" w:cs="Arial"/>
          <w:color w:val="444444"/>
          <w:sz w:val="21"/>
          <w:szCs w:val="21"/>
        </w:rPr>
        <w:t>Bishenganga</w:t>
      </w:r>
      <w:proofErr w:type="spellEnd"/>
      <w:r w:rsidRPr="00FF7544">
        <w:rPr>
          <w:rFonts w:ascii="Arial" w:eastAsia="Times New Roman" w:hAnsi="Arial" w:cs="Arial"/>
          <w:color w:val="444444"/>
          <w:sz w:val="21"/>
          <w:szCs w:val="21"/>
        </w:rPr>
        <w:t xml:space="preserve"> rivers merge into the </w:t>
      </w:r>
      <w:proofErr w:type="spellStart"/>
      <w:r w:rsidRPr="00FF7544">
        <w:rPr>
          <w:rFonts w:ascii="Arial" w:eastAsia="Times New Roman" w:hAnsi="Arial" w:cs="Arial"/>
          <w:color w:val="444444"/>
          <w:sz w:val="21"/>
          <w:szCs w:val="21"/>
        </w:rPr>
        <w:t>Alaknanda</w:t>
      </w:r>
      <w:proofErr w:type="spellEnd"/>
      <w:r w:rsidRPr="00FF7544">
        <w:rPr>
          <w:rFonts w:ascii="Arial" w:eastAsia="Times New Roman" w:hAnsi="Arial" w:cs="Arial"/>
          <w:color w:val="444444"/>
          <w:sz w:val="21"/>
          <w:szCs w:val="21"/>
        </w:rPr>
        <w:t xml:space="preserve"> and the </w:t>
      </w:r>
      <w:proofErr w:type="spellStart"/>
      <w:r w:rsidRPr="00FF7544">
        <w:rPr>
          <w:rFonts w:ascii="Arial" w:eastAsia="Times New Roman" w:hAnsi="Arial" w:cs="Arial"/>
          <w:color w:val="444444"/>
          <w:sz w:val="21"/>
          <w:szCs w:val="21"/>
        </w:rPr>
        <w:t>Bheling</w:t>
      </w:r>
      <w:proofErr w:type="spellEnd"/>
      <w:r w:rsidRPr="00FF7544">
        <w:rPr>
          <w:rFonts w:ascii="Arial" w:eastAsia="Times New Roman" w:hAnsi="Arial" w:cs="Arial"/>
          <w:color w:val="444444"/>
          <w:sz w:val="21"/>
          <w:szCs w:val="21"/>
        </w:rPr>
        <w:t xml:space="preserve"> drain into the Bhagirathi.</w:t>
      </w:r>
    </w:p>
    <w:p w:rsidR="00FF7544" w:rsidRPr="00FF7544" w:rsidRDefault="00FF7544" w:rsidP="00FF7544">
      <w:pPr>
        <w:numPr>
          <w:ilvl w:val="0"/>
          <w:numId w:val="4"/>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 xml:space="preserve">The Pindar River rises from East </w:t>
      </w:r>
      <w:proofErr w:type="spellStart"/>
      <w:r w:rsidRPr="00FF7544">
        <w:rPr>
          <w:rFonts w:ascii="Arial" w:eastAsia="Times New Roman" w:hAnsi="Arial" w:cs="Arial"/>
          <w:color w:val="444444"/>
          <w:sz w:val="21"/>
          <w:szCs w:val="21"/>
        </w:rPr>
        <w:t>Trishul</w:t>
      </w:r>
      <w:proofErr w:type="spellEnd"/>
      <w:r w:rsidRPr="00FF7544">
        <w:rPr>
          <w:rFonts w:ascii="Arial" w:eastAsia="Times New Roman" w:hAnsi="Arial" w:cs="Arial"/>
          <w:color w:val="444444"/>
          <w:sz w:val="21"/>
          <w:szCs w:val="21"/>
        </w:rPr>
        <w:t xml:space="preserve"> and Nanda Devi unite with the </w:t>
      </w:r>
      <w:proofErr w:type="spellStart"/>
      <w:r w:rsidRPr="00FF7544">
        <w:rPr>
          <w:rFonts w:ascii="Arial" w:eastAsia="Times New Roman" w:hAnsi="Arial" w:cs="Arial"/>
          <w:color w:val="444444"/>
          <w:sz w:val="21"/>
          <w:szCs w:val="21"/>
        </w:rPr>
        <w:t>Alaknanda</w:t>
      </w:r>
      <w:proofErr w:type="spellEnd"/>
      <w:r w:rsidRPr="00FF7544">
        <w:rPr>
          <w:rFonts w:ascii="Arial" w:eastAsia="Times New Roman" w:hAnsi="Arial" w:cs="Arial"/>
          <w:color w:val="444444"/>
          <w:sz w:val="21"/>
          <w:szCs w:val="21"/>
        </w:rPr>
        <w:t xml:space="preserve"> at Karan </w:t>
      </w:r>
      <w:proofErr w:type="spellStart"/>
      <w:r w:rsidRPr="00FF7544">
        <w:rPr>
          <w:rFonts w:ascii="Arial" w:eastAsia="Times New Roman" w:hAnsi="Arial" w:cs="Arial"/>
          <w:color w:val="444444"/>
          <w:sz w:val="21"/>
          <w:szCs w:val="21"/>
        </w:rPr>
        <w:t>Prayag</w:t>
      </w:r>
      <w:proofErr w:type="spellEnd"/>
      <w:r w:rsidRPr="00FF7544">
        <w:rPr>
          <w:rFonts w:ascii="Arial" w:eastAsia="Times New Roman" w:hAnsi="Arial" w:cs="Arial"/>
          <w:color w:val="444444"/>
          <w:sz w:val="21"/>
          <w:szCs w:val="21"/>
        </w:rPr>
        <w:t xml:space="preserve">. The </w:t>
      </w:r>
      <w:proofErr w:type="spellStart"/>
      <w:r w:rsidRPr="00FF7544">
        <w:rPr>
          <w:rFonts w:ascii="Arial" w:eastAsia="Times New Roman" w:hAnsi="Arial" w:cs="Arial"/>
          <w:color w:val="444444"/>
          <w:sz w:val="21"/>
          <w:szCs w:val="21"/>
        </w:rPr>
        <w:t>Mandakini</w:t>
      </w:r>
      <w:proofErr w:type="spellEnd"/>
      <w:r w:rsidRPr="00FF7544">
        <w:rPr>
          <w:rFonts w:ascii="Arial" w:eastAsia="Times New Roman" w:hAnsi="Arial" w:cs="Arial"/>
          <w:color w:val="444444"/>
          <w:sz w:val="21"/>
          <w:szCs w:val="21"/>
        </w:rPr>
        <w:t xml:space="preserve"> meets at </w:t>
      </w:r>
      <w:proofErr w:type="spellStart"/>
      <w:r w:rsidRPr="00FF7544">
        <w:rPr>
          <w:rFonts w:ascii="Arial" w:eastAsia="Times New Roman" w:hAnsi="Arial" w:cs="Arial"/>
          <w:color w:val="444444"/>
          <w:sz w:val="21"/>
          <w:szCs w:val="21"/>
        </w:rPr>
        <w:t>Rudraprayag</w:t>
      </w:r>
      <w:proofErr w:type="spellEnd"/>
      <w:r w:rsidRPr="00FF7544">
        <w:rPr>
          <w:rFonts w:ascii="Arial" w:eastAsia="Times New Roman" w:hAnsi="Arial" w:cs="Arial"/>
          <w:color w:val="444444"/>
          <w:sz w:val="21"/>
          <w:szCs w:val="21"/>
        </w:rPr>
        <w:t>.</w:t>
      </w:r>
    </w:p>
    <w:p w:rsidR="00FF7544" w:rsidRPr="00FF7544" w:rsidRDefault="00FF7544" w:rsidP="00FF7544">
      <w:pPr>
        <w:numPr>
          <w:ilvl w:val="0"/>
          <w:numId w:val="4"/>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 xml:space="preserve">The water from both Bhagirathi and the </w:t>
      </w:r>
      <w:proofErr w:type="spellStart"/>
      <w:r w:rsidRPr="00FF7544">
        <w:rPr>
          <w:rFonts w:ascii="Arial" w:eastAsia="Times New Roman" w:hAnsi="Arial" w:cs="Arial"/>
          <w:color w:val="444444"/>
          <w:sz w:val="21"/>
          <w:szCs w:val="21"/>
        </w:rPr>
        <w:t>Alaknanda</w:t>
      </w:r>
      <w:proofErr w:type="spellEnd"/>
      <w:r w:rsidRPr="00FF7544">
        <w:rPr>
          <w:rFonts w:ascii="Arial" w:eastAsia="Times New Roman" w:hAnsi="Arial" w:cs="Arial"/>
          <w:color w:val="444444"/>
          <w:sz w:val="21"/>
          <w:szCs w:val="21"/>
        </w:rPr>
        <w:t xml:space="preserve"> flows in the name of the Ganga at </w:t>
      </w:r>
      <w:proofErr w:type="spellStart"/>
      <w:r w:rsidRPr="00FF7544">
        <w:rPr>
          <w:rFonts w:ascii="Arial" w:eastAsia="Times New Roman" w:hAnsi="Arial" w:cs="Arial"/>
          <w:color w:val="444444"/>
          <w:sz w:val="21"/>
          <w:szCs w:val="21"/>
        </w:rPr>
        <w:t>Devprayag</w:t>
      </w:r>
      <w:proofErr w:type="spellEnd"/>
      <w:r w:rsidRPr="00FF7544">
        <w:rPr>
          <w:rFonts w:ascii="Arial" w:eastAsia="Times New Roman" w:hAnsi="Arial" w:cs="Arial"/>
          <w:color w:val="444444"/>
          <w:sz w:val="21"/>
          <w:szCs w:val="21"/>
        </w:rPr>
        <w:t>.</w:t>
      </w:r>
    </w:p>
    <w:p w:rsidR="00FF7544" w:rsidRPr="00FF7544" w:rsidRDefault="00FF7544" w:rsidP="00FF7544">
      <w:pPr>
        <w:shd w:val="clear" w:color="auto" w:fill="FFFFFF"/>
        <w:spacing w:after="240" w:line="360" w:lineRule="atLeast"/>
        <w:rPr>
          <w:rFonts w:ascii="Arial" w:eastAsia="Times New Roman" w:hAnsi="Arial" w:cs="Arial"/>
          <w:color w:val="444444"/>
          <w:sz w:val="24"/>
          <w:szCs w:val="24"/>
        </w:rPr>
      </w:pPr>
      <w:r w:rsidRPr="00FF7544">
        <w:rPr>
          <w:rFonts w:ascii="Arial" w:eastAsia="Times New Roman" w:hAnsi="Arial" w:cs="Arial"/>
          <w:color w:val="444444"/>
          <w:sz w:val="24"/>
          <w:szCs w:val="24"/>
        </w:rPr>
        <w:t xml:space="preserve">The concept of </w:t>
      </w:r>
      <w:proofErr w:type="spellStart"/>
      <w:r w:rsidRPr="00FF7544">
        <w:rPr>
          <w:rFonts w:ascii="Arial" w:eastAsia="Times New Roman" w:hAnsi="Arial" w:cs="Arial"/>
          <w:color w:val="444444"/>
          <w:sz w:val="24"/>
          <w:szCs w:val="24"/>
        </w:rPr>
        <w:t>Panch</w:t>
      </w:r>
      <w:proofErr w:type="spellEnd"/>
      <w:r w:rsidRPr="00FF7544">
        <w:rPr>
          <w:rFonts w:ascii="Arial" w:eastAsia="Times New Roman" w:hAnsi="Arial" w:cs="Arial"/>
          <w:color w:val="444444"/>
          <w:sz w:val="24"/>
          <w:szCs w:val="24"/>
        </w:rPr>
        <w:t xml:space="preserve"> </w:t>
      </w:r>
      <w:proofErr w:type="spellStart"/>
      <w:r w:rsidRPr="00FF7544">
        <w:rPr>
          <w:rFonts w:ascii="Arial" w:eastAsia="Times New Roman" w:hAnsi="Arial" w:cs="Arial"/>
          <w:color w:val="444444"/>
          <w:sz w:val="24"/>
          <w:szCs w:val="24"/>
        </w:rPr>
        <w:t>Prayag</w:t>
      </w:r>
      <w:proofErr w:type="spellEnd"/>
    </w:p>
    <w:p w:rsidR="00FF7544" w:rsidRPr="00FF7544" w:rsidRDefault="00FF7544" w:rsidP="00FF7544">
      <w:pPr>
        <w:numPr>
          <w:ilvl w:val="0"/>
          <w:numId w:val="5"/>
        </w:numPr>
        <w:shd w:val="clear" w:color="auto" w:fill="FFFFFF"/>
        <w:spacing w:before="100" w:beforeAutospacing="1" w:after="75" w:line="240" w:lineRule="auto"/>
        <w:rPr>
          <w:rFonts w:ascii="Arial" w:eastAsia="Times New Roman" w:hAnsi="Arial" w:cs="Arial"/>
          <w:color w:val="444444"/>
          <w:sz w:val="21"/>
          <w:szCs w:val="21"/>
        </w:rPr>
      </w:pPr>
      <w:proofErr w:type="spellStart"/>
      <w:r w:rsidRPr="00FF7544">
        <w:rPr>
          <w:rFonts w:ascii="Arial" w:eastAsia="Times New Roman" w:hAnsi="Arial" w:cs="Arial"/>
          <w:b/>
          <w:bCs/>
          <w:color w:val="444444"/>
          <w:sz w:val="21"/>
          <w:szCs w:val="21"/>
        </w:rPr>
        <w:t>Vishnuprayag</w:t>
      </w:r>
      <w:proofErr w:type="spellEnd"/>
      <w:r w:rsidRPr="00FF7544">
        <w:rPr>
          <w:rFonts w:ascii="Arial" w:eastAsia="Times New Roman" w:hAnsi="Arial" w:cs="Arial"/>
          <w:color w:val="444444"/>
          <w:sz w:val="21"/>
          <w:szCs w:val="21"/>
        </w:rPr>
        <w:t xml:space="preserve">: where the river </w:t>
      </w:r>
      <w:proofErr w:type="spellStart"/>
      <w:r w:rsidRPr="00FF7544">
        <w:rPr>
          <w:rFonts w:ascii="Arial" w:eastAsia="Times New Roman" w:hAnsi="Arial" w:cs="Arial"/>
          <w:color w:val="444444"/>
          <w:sz w:val="21"/>
          <w:szCs w:val="21"/>
        </w:rPr>
        <w:t>Alaknanda</w:t>
      </w:r>
      <w:proofErr w:type="spellEnd"/>
      <w:r w:rsidRPr="00FF7544">
        <w:rPr>
          <w:rFonts w:ascii="Arial" w:eastAsia="Times New Roman" w:hAnsi="Arial" w:cs="Arial"/>
          <w:color w:val="444444"/>
          <w:sz w:val="21"/>
          <w:szCs w:val="21"/>
        </w:rPr>
        <w:t xml:space="preserve"> meets river </w:t>
      </w:r>
      <w:proofErr w:type="spellStart"/>
      <w:r w:rsidRPr="00FF7544">
        <w:rPr>
          <w:rFonts w:ascii="Arial" w:eastAsia="Times New Roman" w:hAnsi="Arial" w:cs="Arial"/>
          <w:color w:val="444444"/>
          <w:sz w:val="21"/>
          <w:szCs w:val="21"/>
        </w:rPr>
        <w:t>Dhauli</w:t>
      </w:r>
      <w:proofErr w:type="spellEnd"/>
      <w:r w:rsidRPr="00FF7544">
        <w:rPr>
          <w:rFonts w:ascii="Arial" w:eastAsia="Times New Roman" w:hAnsi="Arial" w:cs="Arial"/>
          <w:color w:val="444444"/>
          <w:sz w:val="21"/>
          <w:szCs w:val="21"/>
        </w:rPr>
        <w:t xml:space="preserve"> Ganga</w:t>
      </w:r>
    </w:p>
    <w:p w:rsidR="00FF7544" w:rsidRPr="00FF7544" w:rsidRDefault="00FF7544" w:rsidP="00FF7544">
      <w:pPr>
        <w:numPr>
          <w:ilvl w:val="0"/>
          <w:numId w:val="5"/>
        </w:numPr>
        <w:shd w:val="clear" w:color="auto" w:fill="FFFFFF"/>
        <w:spacing w:before="100" w:beforeAutospacing="1" w:after="75" w:line="240" w:lineRule="auto"/>
        <w:rPr>
          <w:rFonts w:ascii="Arial" w:eastAsia="Times New Roman" w:hAnsi="Arial" w:cs="Arial"/>
          <w:color w:val="444444"/>
          <w:sz w:val="21"/>
          <w:szCs w:val="21"/>
        </w:rPr>
      </w:pPr>
      <w:proofErr w:type="spellStart"/>
      <w:r w:rsidRPr="00FF7544">
        <w:rPr>
          <w:rFonts w:ascii="Arial" w:eastAsia="Times New Roman" w:hAnsi="Arial" w:cs="Arial"/>
          <w:b/>
          <w:bCs/>
          <w:color w:val="444444"/>
          <w:sz w:val="21"/>
          <w:szCs w:val="21"/>
        </w:rPr>
        <w:t>Nandprayag</w:t>
      </w:r>
      <w:proofErr w:type="spellEnd"/>
      <w:r w:rsidRPr="00FF7544">
        <w:rPr>
          <w:rFonts w:ascii="Arial" w:eastAsia="Times New Roman" w:hAnsi="Arial" w:cs="Arial"/>
          <w:color w:val="444444"/>
          <w:sz w:val="21"/>
          <w:szCs w:val="21"/>
        </w:rPr>
        <w:t xml:space="preserve">: where river </w:t>
      </w:r>
      <w:proofErr w:type="spellStart"/>
      <w:r w:rsidRPr="00FF7544">
        <w:rPr>
          <w:rFonts w:ascii="Arial" w:eastAsia="Times New Roman" w:hAnsi="Arial" w:cs="Arial"/>
          <w:color w:val="444444"/>
          <w:sz w:val="21"/>
          <w:szCs w:val="21"/>
        </w:rPr>
        <w:t>Alaknanda</w:t>
      </w:r>
      <w:proofErr w:type="spellEnd"/>
      <w:r w:rsidRPr="00FF7544">
        <w:rPr>
          <w:rFonts w:ascii="Arial" w:eastAsia="Times New Roman" w:hAnsi="Arial" w:cs="Arial"/>
          <w:color w:val="444444"/>
          <w:sz w:val="21"/>
          <w:szCs w:val="21"/>
        </w:rPr>
        <w:t xml:space="preserve"> meets river </w:t>
      </w:r>
      <w:proofErr w:type="spellStart"/>
      <w:r w:rsidRPr="00FF7544">
        <w:rPr>
          <w:rFonts w:ascii="Arial" w:eastAsia="Times New Roman" w:hAnsi="Arial" w:cs="Arial"/>
          <w:color w:val="444444"/>
          <w:sz w:val="21"/>
          <w:szCs w:val="21"/>
        </w:rPr>
        <w:t>Nandakini</w:t>
      </w:r>
      <w:proofErr w:type="spellEnd"/>
    </w:p>
    <w:p w:rsidR="00FF7544" w:rsidRPr="00FF7544" w:rsidRDefault="00FF7544" w:rsidP="00FF7544">
      <w:pPr>
        <w:numPr>
          <w:ilvl w:val="0"/>
          <w:numId w:val="5"/>
        </w:numPr>
        <w:shd w:val="clear" w:color="auto" w:fill="FFFFFF"/>
        <w:spacing w:before="100" w:beforeAutospacing="1" w:after="75" w:line="240" w:lineRule="auto"/>
        <w:rPr>
          <w:rFonts w:ascii="Arial" w:eastAsia="Times New Roman" w:hAnsi="Arial" w:cs="Arial"/>
          <w:color w:val="444444"/>
          <w:sz w:val="21"/>
          <w:szCs w:val="21"/>
        </w:rPr>
      </w:pPr>
      <w:proofErr w:type="spellStart"/>
      <w:r w:rsidRPr="00FF7544">
        <w:rPr>
          <w:rFonts w:ascii="Arial" w:eastAsia="Times New Roman" w:hAnsi="Arial" w:cs="Arial"/>
          <w:b/>
          <w:bCs/>
          <w:color w:val="444444"/>
          <w:sz w:val="21"/>
          <w:szCs w:val="21"/>
        </w:rPr>
        <w:t>Karnaprayag</w:t>
      </w:r>
      <w:proofErr w:type="spellEnd"/>
      <w:r w:rsidRPr="00FF7544">
        <w:rPr>
          <w:rFonts w:ascii="Arial" w:eastAsia="Times New Roman" w:hAnsi="Arial" w:cs="Arial"/>
          <w:color w:val="444444"/>
          <w:sz w:val="21"/>
          <w:szCs w:val="21"/>
        </w:rPr>
        <w:t xml:space="preserve">: where river </w:t>
      </w:r>
      <w:proofErr w:type="spellStart"/>
      <w:r w:rsidRPr="00FF7544">
        <w:rPr>
          <w:rFonts w:ascii="Arial" w:eastAsia="Times New Roman" w:hAnsi="Arial" w:cs="Arial"/>
          <w:color w:val="444444"/>
          <w:sz w:val="21"/>
          <w:szCs w:val="21"/>
        </w:rPr>
        <w:t>Alaknanda</w:t>
      </w:r>
      <w:proofErr w:type="spellEnd"/>
      <w:r w:rsidRPr="00FF7544">
        <w:rPr>
          <w:rFonts w:ascii="Arial" w:eastAsia="Times New Roman" w:hAnsi="Arial" w:cs="Arial"/>
          <w:color w:val="444444"/>
          <w:sz w:val="21"/>
          <w:szCs w:val="21"/>
        </w:rPr>
        <w:t xml:space="preserve"> meets river </w:t>
      </w:r>
      <w:proofErr w:type="spellStart"/>
      <w:r w:rsidRPr="00FF7544">
        <w:rPr>
          <w:rFonts w:ascii="Arial" w:eastAsia="Times New Roman" w:hAnsi="Arial" w:cs="Arial"/>
          <w:color w:val="444444"/>
          <w:sz w:val="21"/>
          <w:szCs w:val="21"/>
        </w:rPr>
        <w:t>Pinder</w:t>
      </w:r>
      <w:proofErr w:type="spellEnd"/>
    </w:p>
    <w:p w:rsidR="00FF7544" w:rsidRPr="00FF7544" w:rsidRDefault="00FF7544" w:rsidP="00FF7544">
      <w:pPr>
        <w:numPr>
          <w:ilvl w:val="0"/>
          <w:numId w:val="5"/>
        </w:numPr>
        <w:shd w:val="clear" w:color="auto" w:fill="FFFFFF"/>
        <w:spacing w:before="100" w:beforeAutospacing="1" w:after="75" w:line="240" w:lineRule="auto"/>
        <w:rPr>
          <w:rFonts w:ascii="Arial" w:eastAsia="Times New Roman" w:hAnsi="Arial" w:cs="Arial"/>
          <w:color w:val="444444"/>
          <w:sz w:val="21"/>
          <w:szCs w:val="21"/>
        </w:rPr>
      </w:pPr>
      <w:proofErr w:type="spellStart"/>
      <w:r w:rsidRPr="00FF7544">
        <w:rPr>
          <w:rFonts w:ascii="Arial" w:eastAsia="Times New Roman" w:hAnsi="Arial" w:cs="Arial"/>
          <w:b/>
          <w:bCs/>
          <w:color w:val="444444"/>
          <w:sz w:val="21"/>
          <w:szCs w:val="21"/>
        </w:rPr>
        <w:lastRenderedPageBreak/>
        <w:t>Rudraprayag</w:t>
      </w:r>
      <w:proofErr w:type="spellEnd"/>
      <w:r w:rsidRPr="00FF7544">
        <w:rPr>
          <w:rFonts w:ascii="Arial" w:eastAsia="Times New Roman" w:hAnsi="Arial" w:cs="Arial"/>
          <w:color w:val="444444"/>
          <w:sz w:val="21"/>
          <w:szCs w:val="21"/>
        </w:rPr>
        <w:t xml:space="preserve">: where river </w:t>
      </w:r>
      <w:proofErr w:type="spellStart"/>
      <w:r w:rsidRPr="00FF7544">
        <w:rPr>
          <w:rFonts w:ascii="Arial" w:eastAsia="Times New Roman" w:hAnsi="Arial" w:cs="Arial"/>
          <w:color w:val="444444"/>
          <w:sz w:val="21"/>
          <w:szCs w:val="21"/>
        </w:rPr>
        <w:t>Alaknanda</w:t>
      </w:r>
      <w:proofErr w:type="spellEnd"/>
      <w:r w:rsidRPr="00FF7544">
        <w:rPr>
          <w:rFonts w:ascii="Arial" w:eastAsia="Times New Roman" w:hAnsi="Arial" w:cs="Arial"/>
          <w:color w:val="444444"/>
          <w:sz w:val="21"/>
          <w:szCs w:val="21"/>
        </w:rPr>
        <w:t xml:space="preserve"> meets river </w:t>
      </w:r>
      <w:proofErr w:type="spellStart"/>
      <w:r w:rsidRPr="00FF7544">
        <w:rPr>
          <w:rFonts w:ascii="Arial" w:eastAsia="Times New Roman" w:hAnsi="Arial" w:cs="Arial"/>
          <w:color w:val="444444"/>
          <w:sz w:val="21"/>
          <w:szCs w:val="21"/>
        </w:rPr>
        <w:t>Mandakini</w:t>
      </w:r>
      <w:proofErr w:type="spellEnd"/>
    </w:p>
    <w:p w:rsidR="00FF7544" w:rsidRPr="00FF7544" w:rsidRDefault="00FF7544" w:rsidP="00FF7544">
      <w:pPr>
        <w:numPr>
          <w:ilvl w:val="0"/>
          <w:numId w:val="5"/>
        </w:numPr>
        <w:shd w:val="clear" w:color="auto" w:fill="FFFFFF"/>
        <w:spacing w:before="100" w:beforeAutospacing="1" w:after="75" w:line="240" w:lineRule="auto"/>
        <w:rPr>
          <w:rFonts w:ascii="Arial" w:eastAsia="Times New Roman" w:hAnsi="Arial" w:cs="Arial"/>
          <w:color w:val="444444"/>
          <w:sz w:val="21"/>
          <w:szCs w:val="21"/>
        </w:rPr>
      </w:pPr>
      <w:proofErr w:type="spellStart"/>
      <w:r w:rsidRPr="00FF7544">
        <w:rPr>
          <w:rFonts w:ascii="Arial" w:eastAsia="Times New Roman" w:hAnsi="Arial" w:cs="Arial"/>
          <w:b/>
          <w:bCs/>
          <w:color w:val="444444"/>
          <w:sz w:val="21"/>
          <w:szCs w:val="21"/>
        </w:rPr>
        <w:t>Devprayag</w:t>
      </w:r>
      <w:proofErr w:type="spellEnd"/>
      <w:r w:rsidRPr="00FF7544">
        <w:rPr>
          <w:rFonts w:ascii="Arial" w:eastAsia="Times New Roman" w:hAnsi="Arial" w:cs="Arial"/>
          <w:color w:val="444444"/>
          <w:sz w:val="21"/>
          <w:szCs w:val="21"/>
        </w:rPr>
        <w:t xml:space="preserve">: where river </w:t>
      </w:r>
      <w:proofErr w:type="spellStart"/>
      <w:r w:rsidRPr="00FF7544">
        <w:rPr>
          <w:rFonts w:ascii="Arial" w:eastAsia="Times New Roman" w:hAnsi="Arial" w:cs="Arial"/>
          <w:color w:val="444444"/>
          <w:sz w:val="21"/>
          <w:szCs w:val="21"/>
        </w:rPr>
        <w:t>Alaknanda</w:t>
      </w:r>
      <w:proofErr w:type="spellEnd"/>
      <w:r w:rsidRPr="00FF7544">
        <w:rPr>
          <w:rFonts w:ascii="Arial" w:eastAsia="Times New Roman" w:hAnsi="Arial" w:cs="Arial"/>
          <w:color w:val="444444"/>
          <w:sz w:val="21"/>
          <w:szCs w:val="21"/>
        </w:rPr>
        <w:t xml:space="preserve"> meets river Bhagirathi -GANGA</w:t>
      </w:r>
    </w:p>
    <w:p w:rsidR="00FF7544" w:rsidRPr="00FF7544" w:rsidRDefault="00FF7544" w:rsidP="00FF7544">
      <w:pPr>
        <w:shd w:val="clear" w:color="auto" w:fill="FFFFFF"/>
        <w:spacing w:after="240" w:line="360" w:lineRule="atLeast"/>
        <w:rPr>
          <w:rFonts w:ascii="Arial" w:eastAsia="Times New Roman" w:hAnsi="Arial" w:cs="Arial"/>
          <w:color w:val="444444"/>
          <w:sz w:val="24"/>
          <w:szCs w:val="24"/>
        </w:rPr>
      </w:pPr>
      <w:r w:rsidRPr="00FF7544">
        <w:rPr>
          <w:rFonts w:ascii="Arial" w:eastAsia="Times New Roman" w:hAnsi="Arial" w:cs="Arial"/>
          <w:color w:val="444444"/>
          <w:sz w:val="24"/>
          <w:szCs w:val="24"/>
        </w:rPr>
        <w:t xml:space="preserve">The principal tributaries of the Ganga are Yamuna, </w:t>
      </w:r>
      <w:proofErr w:type="spellStart"/>
      <w:r w:rsidRPr="00FF7544">
        <w:rPr>
          <w:rFonts w:ascii="Arial" w:eastAsia="Times New Roman" w:hAnsi="Arial" w:cs="Arial"/>
          <w:color w:val="444444"/>
          <w:sz w:val="24"/>
          <w:szCs w:val="24"/>
        </w:rPr>
        <w:t>Damodar</w:t>
      </w:r>
      <w:proofErr w:type="spellEnd"/>
      <w:r w:rsidRPr="00FF7544">
        <w:rPr>
          <w:rFonts w:ascii="Arial" w:eastAsia="Times New Roman" w:hAnsi="Arial" w:cs="Arial"/>
          <w:color w:val="444444"/>
          <w:sz w:val="24"/>
          <w:szCs w:val="24"/>
        </w:rPr>
        <w:t xml:space="preserve">, </w:t>
      </w:r>
      <w:proofErr w:type="spellStart"/>
      <w:r w:rsidRPr="00FF7544">
        <w:rPr>
          <w:rFonts w:ascii="Arial" w:eastAsia="Times New Roman" w:hAnsi="Arial" w:cs="Arial"/>
          <w:color w:val="444444"/>
          <w:sz w:val="24"/>
          <w:szCs w:val="24"/>
        </w:rPr>
        <w:t>Sapta</w:t>
      </w:r>
      <w:proofErr w:type="spellEnd"/>
      <w:r w:rsidRPr="00FF7544">
        <w:rPr>
          <w:rFonts w:ascii="Arial" w:eastAsia="Times New Roman" w:hAnsi="Arial" w:cs="Arial"/>
          <w:color w:val="444444"/>
          <w:sz w:val="24"/>
          <w:szCs w:val="24"/>
        </w:rPr>
        <w:t xml:space="preserve"> </w:t>
      </w:r>
      <w:proofErr w:type="spellStart"/>
      <w:r w:rsidRPr="00FF7544">
        <w:rPr>
          <w:rFonts w:ascii="Arial" w:eastAsia="Times New Roman" w:hAnsi="Arial" w:cs="Arial"/>
          <w:color w:val="444444"/>
          <w:sz w:val="24"/>
          <w:szCs w:val="24"/>
        </w:rPr>
        <w:t>Kosi</w:t>
      </w:r>
      <w:proofErr w:type="spellEnd"/>
      <w:r w:rsidRPr="00FF7544">
        <w:rPr>
          <w:rFonts w:ascii="Arial" w:eastAsia="Times New Roman" w:hAnsi="Arial" w:cs="Arial"/>
          <w:color w:val="444444"/>
          <w:sz w:val="24"/>
          <w:szCs w:val="24"/>
        </w:rPr>
        <w:t>, Ram Ganga, Gomati, Ghaghara, and Son. The river after travelling a distance of 2525 km from its source meets the Bay of Bengal.</w:t>
      </w:r>
    </w:p>
    <w:p w:rsidR="00FF7544" w:rsidRPr="00FF7544" w:rsidRDefault="00FF7544" w:rsidP="00FF7544">
      <w:pPr>
        <w:shd w:val="clear" w:color="auto" w:fill="FFFFFF"/>
        <w:spacing w:before="300" w:after="150" w:line="420" w:lineRule="atLeast"/>
        <w:outlineLvl w:val="2"/>
        <w:rPr>
          <w:rFonts w:ascii="Arial" w:eastAsia="Times New Roman" w:hAnsi="Arial" w:cs="Arial"/>
          <w:b/>
          <w:bCs/>
          <w:color w:val="444444"/>
          <w:sz w:val="30"/>
          <w:szCs w:val="30"/>
        </w:rPr>
      </w:pPr>
      <w:r w:rsidRPr="00FF7544">
        <w:rPr>
          <w:rFonts w:ascii="Arial" w:eastAsia="Times New Roman" w:hAnsi="Arial" w:cs="Arial"/>
          <w:b/>
          <w:bCs/>
          <w:color w:val="444444"/>
          <w:sz w:val="30"/>
          <w:szCs w:val="30"/>
        </w:rPr>
        <w:t>Yamuna River System</w:t>
      </w:r>
    </w:p>
    <w:p w:rsidR="00FF7544" w:rsidRPr="00FF7544" w:rsidRDefault="00FF7544" w:rsidP="00FF7544">
      <w:pPr>
        <w:numPr>
          <w:ilvl w:val="0"/>
          <w:numId w:val="6"/>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The Yamuna River is the largest tributary of the Ganga River.</w:t>
      </w:r>
    </w:p>
    <w:p w:rsidR="00FF7544" w:rsidRPr="00FF7544" w:rsidRDefault="00FF7544" w:rsidP="00FF7544">
      <w:pPr>
        <w:numPr>
          <w:ilvl w:val="0"/>
          <w:numId w:val="6"/>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It originates from the </w:t>
      </w:r>
      <w:proofErr w:type="spellStart"/>
      <w:r w:rsidRPr="00FF7544">
        <w:rPr>
          <w:rFonts w:ascii="Arial" w:eastAsia="Times New Roman" w:hAnsi="Arial" w:cs="Arial"/>
          <w:b/>
          <w:bCs/>
          <w:color w:val="444444"/>
          <w:sz w:val="21"/>
          <w:szCs w:val="21"/>
        </w:rPr>
        <w:t>Yamunotri</w:t>
      </w:r>
      <w:proofErr w:type="spellEnd"/>
      <w:r w:rsidRPr="00FF7544">
        <w:rPr>
          <w:rFonts w:ascii="Arial" w:eastAsia="Times New Roman" w:hAnsi="Arial" w:cs="Arial"/>
          <w:b/>
          <w:bCs/>
          <w:color w:val="444444"/>
          <w:sz w:val="21"/>
          <w:szCs w:val="21"/>
        </w:rPr>
        <w:t> </w:t>
      </w:r>
      <w:r w:rsidRPr="00FF7544">
        <w:rPr>
          <w:rFonts w:ascii="Arial" w:eastAsia="Times New Roman" w:hAnsi="Arial" w:cs="Arial"/>
          <w:color w:val="444444"/>
          <w:sz w:val="21"/>
          <w:szCs w:val="21"/>
        </w:rPr>
        <w:t xml:space="preserve">glacier, at the </w:t>
      </w:r>
      <w:proofErr w:type="spellStart"/>
      <w:r w:rsidRPr="00FF7544">
        <w:rPr>
          <w:rFonts w:ascii="Arial" w:eastAsia="Times New Roman" w:hAnsi="Arial" w:cs="Arial"/>
          <w:color w:val="444444"/>
          <w:sz w:val="21"/>
          <w:szCs w:val="21"/>
        </w:rPr>
        <w:t>Bandarpoonch</w:t>
      </w:r>
      <w:proofErr w:type="spellEnd"/>
      <w:r w:rsidRPr="00FF7544">
        <w:rPr>
          <w:rFonts w:ascii="Arial" w:eastAsia="Times New Roman" w:hAnsi="Arial" w:cs="Arial"/>
          <w:color w:val="444444"/>
          <w:sz w:val="21"/>
          <w:szCs w:val="21"/>
        </w:rPr>
        <w:t xml:space="preserve"> peak in </w:t>
      </w:r>
      <w:proofErr w:type="spellStart"/>
      <w:r w:rsidRPr="00FF7544">
        <w:rPr>
          <w:rFonts w:ascii="Arial" w:eastAsia="Times New Roman" w:hAnsi="Arial" w:cs="Arial"/>
          <w:color w:val="444444"/>
          <w:sz w:val="21"/>
          <w:szCs w:val="21"/>
        </w:rPr>
        <w:t>Uttarakhand</w:t>
      </w:r>
      <w:proofErr w:type="spellEnd"/>
      <w:r w:rsidRPr="00FF7544">
        <w:rPr>
          <w:rFonts w:ascii="Arial" w:eastAsia="Times New Roman" w:hAnsi="Arial" w:cs="Arial"/>
          <w:color w:val="444444"/>
          <w:sz w:val="21"/>
          <w:szCs w:val="21"/>
        </w:rPr>
        <w:t>.</w:t>
      </w:r>
    </w:p>
    <w:p w:rsidR="00FF7544" w:rsidRPr="00FF7544" w:rsidRDefault="00FF7544" w:rsidP="00FF7544">
      <w:pPr>
        <w:numPr>
          <w:ilvl w:val="0"/>
          <w:numId w:val="6"/>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 xml:space="preserve">The main tributaries joining the river include the Sin, </w:t>
      </w:r>
      <w:proofErr w:type="spellStart"/>
      <w:r w:rsidRPr="00FF7544">
        <w:rPr>
          <w:rFonts w:ascii="Arial" w:eastAsia="Times New Roman" w:hAnsi="Arial" w:cs="Arial"/>
          <w:color w:val="444444"/>
          <w:sz w:val="21"/>
          <w:szCs w:val="21"/>
        </w:rPr>
        <w:t>Hindon</w:t>
      </w:r>
      <w:proofErr w:type="spellEnd"/>
      <w:r w:rsidRPr="00FF7544">
        <w:rPr>
          <w:rFonts w:ascii="Arial" w:eastAsia="Times New Roman" w:hAnsi="Arial" w:cs="Arial"/>
          <w:color w:val="444444"/>
          <w:sz w:val="21"/>
          <w:szCs w:val="21"/>
        </w:rPr>
        <w:t xml:space="preserve">, </w:t>
      </w:r>
      <w:proofErr w:type="spellStart"/>
      <w:r w:rsidRPr="00FF7544">
        <w:rPr>
          <w:rFonts w:ascii="Arial" w:eastAsia="Times New Roman" w:hAnsi="Arial" w:cs="Arial"/>
          <w:color w:val="444444"/>
          <w:sz w:val="21"/>
          <w:szCs w:val="21"/>
        </w:rPr>
        <w:t>Betwa</w:t>
      </w:r>
      <w:proofErr w:type="spellEnd"/>
      <w:r w:rsidRPr="00FF7544">
        <w:rPr>
          <w:rFonts w:ascii="Arial" w:eastAsia="Times New Roman" w:hAnsi="Arial" w:cs="Arial"/>
          <w:color w:val="444444"/>
          <w:sz w:val="21"/>
          <w:szCs w:val="21"/>
        </w:rPr>
        <w:t xml:space="preserve"> Ken, and Chambal.</w:t>
      </w:r>
    </w:p>
    <w:p w:rsidR="00FF7544" w:rsidRPr="00FF7544" w:rsidRDefault="00FF7544" w:rsidP="00FF7544">
      <w:pPr>
        <w:numPr>
          <w:ilvl w:val="0"/>
          <w:numId w:val="6"/>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The </w:t>
      </w:r>
      <w:r w:rsidRPr="00FF7544">
        <w:rPr>
          <w:rFonts w:ascii="Arial" w:eastAsia="Times New Roman" w:hAnsi="Arial" w:cs="Arial"/>
          <w:b/>
          <w:bCs/>
          <w:color w:val="444444"/>
          <w:sz w:val="21"/>
          <w:szCs w:val="21"/>
        </w:rPr>
        <w:t>Tons </w:t>
      </w:r>
      <w:r w:rsidRPr="00FF7544">
        <w:rPr>
          <w:rFonts w:ascii="Arial" w:eastAsia="Times New Roman" w:hAnsi="Arial" w:cs="Arial"/>
          <w:color w:val="444444"/>
          <w:sz w:val="21"/>
          <w:szCs w:val="21"/>
        </w:rPr>
        <w:t>is the largest tributary of the Yamuna.</w:t>
      </w:r>
    </w:p>
    <w:p w:rsidR="00FF7544" w:rsidRPr="00FF7544" w:rsidRDefault="00FF7544" w:rsidP="00FF7544">
      <w:pPr>
        <w:numPr>
          <w:ilvl w:val="0"/>
          <w:numId w:val="6"/>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The catchment of the river extends to the states of Delhi, Himachal Pradesh, Uttar Pradesh, Haryana, Rajasthan, and Madhya Pradesh.</w:t>
      </w:r>
    </w:p>
    <w:p w:rsidR="00FF7544" w:rsidRPr="00FF7544" w:rsidRDefault="00FF7544" w:rsidP="00FF7544">
      <w:pPr>
        <w:shd w:val="clear" w:color="auto" w:fill="FFFFFF"/>
        <w:spacing w:before="300" w:after="150" w:line="420" w:lineRule="atLeast"/>
        <w:outlineLvl w:val="2"/>
        <w:rPr>
          <w:rFonts w:ascii="Arial" w:eastAsia="Times New Roman" w:hAnsi="Arial" w:cs="Arial"/>
          <w:b/>
          <w:bCs/>
          <w:color w:val="444444"/>
          <w:sz w:val="30"/>
          <w:szCs w:val="30"/>
        </w:rPr>
      </w:pPr>
      <w:r w:rsidRPr="00FF7544">
        <w:rPr>
          <w:rFonts w:ascii="Arial" w:eastAsia="Times New Roman" w:hAnsi="Arial" w:cs="Arial"/>
          <w:b/>
          <w:bCs/>
          <w:color w:val="444444"/>
          <w:sz w:val="30"/>
          <w:szCs w:val="30"/>
        </w:rPr>
        <w:t>The Narmada River System</w:t>
      </w:r>
    </w:p>
    <w:p w:rsidR="00FF7544" w:rsidRPr="00FF7544" w:rsidRDefault="00FF7544" w:rsidP="00FF7544">
      <w:pPr>
        <w:numPr>
          <w:ilvl w:val="0"/>
          <w:numId w:val="7"/>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The Narmada is a river located in central India.</w:t>
      </w:r>
    </w:p>
    <w:p w:rsidR="00FF7544" w:rsidRPr="00FF7544" w:rsidRDefault="00FF7544" w:rsidP="00FF7544">
      <w:pPr>
        <w:numPr>
          <w:ilvl w:val="0"/>
          <w:numId w:val="7"/>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 xml:space="preserve">It rises to the summit of the </w:t>
      </w:r>
      <w:proofErr w:type="spellStart"/>
      <w:r w:rsidRPr="00FF7544">
        <w:rPr>
          <w:rFonts w:ascii="Arial" w:eastAsia="Times New Roman" w:hAnsi="Arial" w:cs="Arial"/>
          <w:color w:val="444444"/>
          <w:sz w:val="21"/>
          <w:szCs w:val="21"/>
        </w:rPr>
        <w:t>Amarkantak</w:t>
      </w:r>
      <w:proofErr w:type="spellEnd"/>
      <w:r w:rsidRPr="00FF7544">
        <w:rPr>
          <w:rFonts w:ascii="Arial" w:eastAsia="Times New Roman" w:hAnsi="Arial" w:cs="Arial"/>
          <w:color w:val="444444"/>
          <w:sz w:val="21"/>
          <w:szCs w:val="21"/>
        </w:rPr>
        <w:t xml:space="preserve"> Hill in Madhya Pradesh state.</w:t>
      </w:r>
    </w:p>
    <w:p w:rsidR="00FF7544" w:rsidRPr="00FF7544" w:rsidRDefault="00FF7544" w:rsidP="00FF7544">
      <w:pPr>
        <w:numPr>
          <w:ilvl w:val="0"/>
          <w:numId w:val="7"/>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It outlines the traditional frontier between North India and South India.</w:t>
      </w:r>
    </w:p>
    <w:p w:rsidR="00FF7544" w:rsidRPr="00FF7544" w:rsidRDefault="00FF7544" w:rsidP="00FF7544">
      <w:pPr>
        <w:numPr>
          <w:ilvl w:val="0"/>
          <w:numId w:val="7"/>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It is one of the major rivers of peninsular India. Only the Narmada, the Tapti, and the Mahi rivers run from east to west.</w:t>
      </w:r>
    </w:p>
    <w:p w:rsidR="00FF7544" w:rsidRPr="00FF7544" w:rsidRDefault="00FF7544" w:rsidP="00FF7544">
      <w:pPr>
        <w:numPr>
          <w:ilvl w:val="0"/>
          <w:numId w:val="7"/>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The river flows through the states of Madhya Pradesh, Gujarat, and Maharashtra.</w:t>
      </w:r>
    </w:p>
    <w:p w:rsidR="00FF7544" w:rsidRPr="00FF7544" w:rsidRDefault="00FF7544" w:rsidP="00FF7544">
      <w:pPr>
        <w:numPr>
          <w:ilvl w:val="0"/>
          <w:numId w:val="7"/>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It drains into the Arabian Sea in the Bharuch district of Gujarat.</w:t>
      </w:r>
    </w:p>
    <w:p w:rsidR="00FF7544" w:rsidRPr="00FF7544" w:rsidRDefault="00FF7544" w:rsidP="00FF7544">
      <w:pPr>
        <w:shd w:val="clear" w:color="auto" w:fill="FFFFFF"/>
        <w:spacing w:before="300" w:after="150" w:line="420" w:lineRule="atLeast"/>
        <w:outlineLvl w:val="2"/>
        <w:rPr>
          <w:rFonts w:ascii="Arial" w:eastAsia="Times New Roman" w:hAnsi="Arial" w:cs="Arial"/>
          <w:b/>
          <w:bCs/>
          <w:color w:val="444444"/>
          <w:sz w:val="30"/>
          <w:szCs w:val="30"/>
        </w:rPr>
      </w:pPr>
      <w:r w:rsidRPr="00FF7544">
        <w:rPr>
          <w:rFonts w:ascii="Arial" w:eastAsia="Times New Roman" w:hAnsi="Arial" w:cs="Arial"/>
          <w:b/>
          <w:bCs/>
          <w:color w:val="444444"/>
          <w:sz w:val="30"/>
          <w:szCs w:val="30"/>
        </w:rPr>
        <w:t xml:space="preserve">The </w:t>
      </w:r>
      <w:proofErr w:type="spellStart"/>
      <w:r w:rsidRPr="00FF7544">
        <w:rPr>
          <w:rFonts w:ascii="Arial" w:eastAsia="Times New Roman" w:hAnsi="Arial" w:cs="Arial"/>
          <w:b/>
          <w:bCs/>
          <w:color w:val="444444"/>
          <w:sz w:val="30"/>
          <w:szCs w:val="30"/>
        </w:rPr>
        <w:t>Tapi</w:t>
      </w:r>
      <w:proofErr w:type="spellEnd"/>
      <w:r w:rsidRPr="00FF7544">
        <w:rPr>
          <w:rFonts w:ascii="Arial" w:eastAsia="Times New Roman" w:hAnsi="Arial" w:cs="Arial"/>
          <w:b/>
          <w:bCs/>
          <w:color w:val="444444"/>
          <w:sz w:val="30"/>
          <w:szCs w:val="30"/>
        </w:rPr>
        <w:t xml:space="preserve"> River System</w:t>
      </w:r>
    </w:p>
    <w:p w:rsidR="00FF7544" w:rsidRPr="00FF7544" w:rsidRDefault="00FF7544" w:rsidP="00FF7544">
      <w:pPr>
        <w:numPr>
          <w:ilvl w:val="0"/>
          <w:numId w:val="8"/>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It is a central Indian river. It is one of the most important rivers of peninsular India with the run from east to west.</w:t>
      </w:r>
    </w:p>
    <w:p w:rsidR="00FF7544" w:rsidRPr="00FF7544" w:rsidRDefault="00FF7544" w:rsidP="00FF7544">
      <w:pPr>
        <w:numPr>
          <w:ilvl w:val="0"/>
          <w:numId w:val="8"/>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 xml:space="preserve">It originates in the Eastern </w:t>
      </w:r>
      <w:proofErr w:type="spellStart"/>
      <w:r w:rsidRPr="00FF7544">
        <w:rPr>
          <w:rFonts w:ascii="Arial" w:eastAsia="Times New Roman" w:hAnsi="Arial" w:cs="Arial"/>
          <w:color w:val="444444"/>
          <w:sz w:val="21"/>
          <w:szCs w:val="21"/>
        </w:rPr>
        <w:t>Satpura</w:t>
      </w:r>
      <w:proofErr w:type="spellEnd"/>
      <w:r w:rsidRPr="00FF7544">
        <w:rPr>
          <w:rFonts w:ascii="Arial" w:eastAsia="Times New Roman" w:hAnsi="Arial" w:cs="Arial"/>
          <w:color w:val="444444"/>
          <w:sz w:val="21"/>
          <w:szCs w:val="21"/>
        </w:rPr>
        <w:t xml:space="preserve"> Range of southern Madhya Pradesh state.</w:t>
      </w:r>
    </w:p>
    <w:p w:rsidR="00FF7544" w:rsidRPr="00FF7544" w:rsidRDefault="00FF7544" w:rsidP="00FF7544">
      <w:pPr>
        <w:numPr>
          <w:ilvl w:val="0"/>
          <w:numId w:val="8"/>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 xml:space="preserve">It flows in a westward direction, draining some important historic places like Madhya Pradesh’s </w:t>
      </w:r>
      <w:proofErr w:type="spellStart"/>
      <w:r w:rsidRPr="00FF7544">
        <w:rPr>
          <w:rFonts w:ascii="Arial" w:eastAsia="Times New Roman" w:hAnsi="Arial" w:cs="Arial"/>
          <w:color w:val="444444"/>
          <w:sz w:val="21"/>
          <w:szCs w:val="21"/>
        </w:rPr>
        <w:t>Nimar</w:t>
      </w:r>
      <w:proofErr w:type="spellEnd"/>
      <w:r w:rsidRPr="00FF7544">
        <w:rPr>
          <w:rFonts w:ascii="Arial" w:eastAsia="Times New Roman" w:hAnsi="Arial" w:cs="Arial"/>
          <w:color w:val="444444"/>
          <w:sz w:val="21"/>
          <w:szCs w:val="21"/>
        </w:rPr>
        <w:t xml:space="preserve"> region, East </w:t>
      </w:r>
      <w:proofErr w:type="spellStart"/>
      <w:r w:rsidRPr="00FF7544">
        <w:rPr>
          <w:rFonts w:ascii="Arial" w:eastAsia="Times New Roman" w:hAnsi="Arial" w:cs="Arial"/>
          <w:color w:val="444444"/>
          <w:sz w:val="21"/>
          <w:szCs w:val="21"/>
        </w:rPr>
        <w:t>Vidarbha</w:t>
      </w:r>
      <w:proofErr w:type="spellEnd"/>
      <w:r w:rsidRPr="00FF7544">
        <w:rPr>
          <w:rFonts w:ascii="Arial" w:eastAsia="Times New Roman" w:hAnsi="Arial" w:cs="Arial"/>
          <w:color w:val="444444"/>
          <w:sz w:val="21"/>
          <w:szCs w:val="21"/>
        </w:rPr>
        <w:t xml:space="preserve"> region and Maharashtra’s </w:t>
      </w:r>
      <w:proofErr w:type="spellStart"/>
      <w:r w:rsidRPr="00FF7544">
        <w:rPr>
          <w:rFonts w:ascii="Arial" w:eastAsia="Times New Roman" w:hAnsi="Arial" w:cs="Arial"/>
          <w:color w:val="444444"/>
          <w:sz w:val="21"/>
          <w:szCs w:val="21"/>
        </w:rPr>
        <w:t>Khandesh</w:t>
      </w:r>
      <w:proofErr w:type="spellEnd"/>
      <w:r w:rsidRPr="00FF7544">
        <w:rPr>
          <w:rFonts w:ascii="Arial" w:eastAsia="Times New Roman" w:hAnsi="Arial" w:cs="Arial"/>
          <w:color w:val="444444"/>
          <w:sz w:val="21"/>
          <w:szCs w:val="21"/>
        </w:rPr>
        <w:t xml:space="preserve"> in the northwest corner of the Deccan Plateau and South Gujarat before draining into the Gulf of Cambay of the Arabian Sea.</w:t>
      </w:r>
    </w:p>
    <w:p w:rsidR="00FF7544" w:rsidRPr="00FF7544" w:rsidRDefault="00FF7544" w:rsidP="00FF7544">
      <w:pPr>
        <w:numPr>
          <w:ilvl w:val="0"/>
          <w:numId w:val="8"/>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 xml:space="preserve">The River Basin of </w:t>
      </w:r>
      <w:proofErr w:type="spellStart"/>
      <w:r w:rsidRPr="00FF7544">
        <w:rPr>
          <w:rFonts w:ascii="Arial" w:eastAsia="Times New Roman" w:hAnsi="Arial" w:cs="Arial"/>
          <w:color w:val="444444"/>
          <w:sz w:val="21"/>
          <w:szCs w:val="21"/>
        </w:rPr>
        <w:t>Tapi</w:t>
      </w:r>
      <w:proofErr w:type="spellEnd"/>
      <w:r w:rsidRPr="00FF7544">
        <w:rPr>
          <w:rFonts w:ascii="Arial" w:eastAsia="Times New Roman" w:hAnsi="Arial" w:cs="Arial"/>
          <w:color w:val="444444"/>
          <w:sz w:val="21"/>
          <w:szCs w:val="21"/>
        </w:rPr>
        <w:t xml:space="preserve"> River lies mostly in eastern and northern districts Maharashtra state.</w:t>
      </w:r>
    </w:p>
    <w:p w:rsidR="00FF7544" w:rsidRPr="00FF7544" w:rsidRDefault="00FF7544" w:rsidP="00FF7544">
      <w:pPr>
        <w:numPr>
          <w:ilvl w:val="0"/>
          <w:numId w:val="8"/>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The river also covers some districts of Madhya Pradesh and Gujarat as well.</w:t>
      </w:r>
    </w:p>
    <w:p w:rsidR="00FF7544" w:rsidRPr="00FF7544" w:rsidRDefault="00FF7544" w:rsidP="00FF7544">
      <w:pPr>
        <w:numPr>
          <w:ilvl w:val="0"/>
          <w:numId w:val="8"/>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 xml:space="preserve">The principal tributaries of </w:t>
      </w:r>
      <w:proofErr w:type="spellStart"/>
      <w:r w:rsidRPr="00FF7544">
        <w:rPr>
          <w:rFonts w:ascii="Arial" w:eastAsia="Times New Roman" w:hAnsi="Arial" w:cs="Arial"/>
          <w:color w:val="444444"/>
          <w:sz w:val="21"/>
          <w:szCs w:val="21"/>
        </w:rPr>
        <w:t>Tapi</w:t>
      </w:r>
      <w:proofErr w:type="spellEnd"/>
      <w:r w:rsidRPr="00FF7544">
        <w:rPr>
          <w:rFonts w:ascii="Arial" w:eastAsia="Times New Roman" w:hAnsi="Arial" w:cs="Arial"/>
          <w:color w:val="444444"/>
          <w:sz w:val="21"/>
          <w:szCs w:val="21"/>
        </w:rPr>
        <w:t xml:space="preserve"> River are </w:t>
      </w:r>
      <w:proofErr w:type="spellStart"/>
      <w:r w:rsidRPr="00FF7544">
        <w:rPr>
          <w:rFonts w:ascii="Arial" w:eastAsia="Times New Roman" w:hAnsi="Arial" w:cs="Arial"/>
          <w:color w:val="444444"/>
          <w:sz w:val="21"/>
          <w:szCs w:val="21"/>
        </w:rPr>
        <w:t>Waghur</w:t>
      </w:r>
      <w:proofErr w:type="spellEnd"/>
      <w:r w:rsidRPr="00FF7544">
        <w:rPr>
          <w:rFonts w:ascii="Arial" w:eastAsia="Times New Roman" w:hAnsi="Arial" w:cs="Arial"/>
          <w:color w:val="444444"/>
          <w:sz w:val="21"/>
          <w:szCs w:val="21"/>
        </w:rPr>
        <w:t xml:space="preserve"> River, </w:t>
      </w:r>
      <w:proofErr w:type="spellStart"/>
      <w:r w:rsidRPr="00FF7544">
        <w:rPr>
          <w:rFonts w:ascii="Arial" w:eastAsia="Times New Roman" w:hAnsi="Arial" w:cs="Arial"/>
          <w:color w:val="444444"/>
          <w:sz w:val="21"/>
          <w:szCs w:val="21"/>
        </w:rPr>
        <w:t>Aner</w:t>
      </w:r>
      <w:proofErr w:type="spellEnd"/>
      <w:r w:rsidRPr="00FF7544">
        <w:rPr>
          <w:rFonts w:ascii="Arial" w:eastAsia="Times New Roman" w:hAnsi="Arial" w:cs="Arial"/>
          <w:color w:val="444444"/>
          <w:sz w:val="21"/>
          <w:szCs w:val="21"/>
        </w:rPr>
        <w:t xml:space="preserve"> River, </w:t>
      </w:r>
      <w:proofErr w:type="spellStart"/>
      <w:r w:rsidRPr="00FF7544">
        <w:rPr>
          <w:rFonts w:ascii="Arial" w:eastAsia="Times New Roman" w:hAnsi="Arial" w:cs="Arial"/>
          <w:color w:val="444444"/>
          <w:sz w:val="21"/>
          <w:szCs w:val="21"/>
        </w:rPr>
        <w:t>Girna</w:t>
      </w:r>
      <w:proofErr w:type="spellEnd"/>
      <w:r w:rsidRPr="00FF7544">
        <w:rPr>
          <w:rFonts w:ascii="Arial" w:eastAsia="Times New Roman" w:hAnsi="Arial" w:cs="Arial"/>
          <w:color w:val="444444"/>
          <w:sz w:val="21"/>
          <w:szCs w:val="21"/>
        </w:rPr>
        <w:t xml:space="preserve"> River, </w:t>
      </w:r>
      <w:proofErr w:type="spellStart"/>
      <w:r w:rsidRPr="00FF7544">
        <w:rPr>
          <w:rFonts w:ascii="Arial" w:eastAsia="Times New Roman" w:hAnsi="Arial" w:cs="Arial"/>
          <w:color w:val="444444"/>
          <w:sz w:val="21"/>
          <w:szCs w:val="21"/>
        </w:rPr>
        <w:t>Purna</w:t>
      </w:r>
      <w:proofErr w:type="spellEnd"/>
      <w:r w:rsidRPr="00FF7544">
        <w:rPr>
          <w:rFonts w:ascii="Arial" w:eastAsia="Times New Roman" w:hAnsi="Arial" w:cs="Arial"/>
          <w:color w:val="444444"/>
          <w:sz w:val="21"/>
          <w:szCs w:val="21"/>
        </w:rPr>
        <w:t xml:space="preserve"> River, </w:t>
      </w:r>
      <w:proofErr w:type="spellStart"/>
      <w:r w:rsidRPr="00FF7544">
        <w:rPr>
          <w:rFonts w:ascii="Arial" w:eastAsia="Times New Roman" w:hAnsi="Arial" w:cs="Arial"/>
          <w:color w:val="444444"/>
          <w:sz w:val="21"/>
          <w:szCs w:val="21"/>
        </w:rPr>
        <w:t>Panzara</w:t>
      </w:r>
      <w:proofErr w:type="spellEnd"/>
      <w:r w:rsidRPr="00FF7544">
        <w:rPr>
          <w:rFonts w:ascii="Arial" w:eastAsia="Times New Roman" w:hAnsi="Arial" w:cs="Arial"/>
          <w:color w:val="444444"/>
          <w:sz w:val="21"/>
          <w:szCs w:val="21"/>
        </w:rPr>
        <w:t xml:space="preserve"> River and </w:t>
      </w:r>
      <w:proofErr w:type="spellStart"/>
      <w:r w:rsidRPr="00FF7544">
        <w:rPr>
          <w:rFonts w:ascii="Arial" w:eastAsia="Times New Roman" w:hAnsi="Arial" w:cs="Arial"/>
          <w:color w:val="444444"/>
          <w:sz w:val="21"/>
          <w:szCs w:val="21"/>
        </w:rPr>
        <w:t>Bori</w:t>
      </w:r>
      <w:proofErr w:type="spellEnd"/>
      <w:r w:rsidRPr="00FF7544">
        <w:rPr>
          <w:rFonts w:ascii="Arial" w:eastAsia="Times New Roman" w:hAnsi="Arial" w:cs="Arial"/>
          <w:color w:val="444444"/>
          <w:sz w:val="21"/>
          <w:szCs w:val="21"/>
        </w:rPr>
        <w:t xml:space="preserve"> River.</w:t>
      </w:r>
    </w:p>
    <w:p w:rsidR="00FF7544" w:rsidRPr="00FF7544" w:rsidRDefault="00FF7544" w:rsidP="00FF7544">
      <w:pPr>
        <w:shd w:val="clear" w:color="auto" w:fill="FFFFFF"/>
        <w:spacing w:before="300" w:after="150" w:line="420" w:lineRule="atLeast"/>
        <w:outlineLvl w:val="2"/>
        <w:rPr>
          <w:rFonts w:ascii="Arial" w:eastAsia="Times New Roman" w:hAnsi="Arial" w:cs="Arial"/>
          <w:b/>
          <w:bCs/>
          <w:color w:val="444444"/>
          <w:sz w:val="30"/>
          <w:szCs w:val="30"/>
        </w:rPr>
      </w:pPr>
      <w:r w:rsidRPr="00FF7544">
        <w:rPr>
          <w:rFonts w:ascii="Arial" w:eastAsia="Times New Roman" w:hAnsi="Arial" w:cs="Arial"/>
          <w:b/>
          <w:bCs/>
          <w:color w:val="444444"/>
          <w:sz w:val="30"/>
          <w:szCs w:val="30"/>
        </w:rPr>
        <w:t>The Godavari River System</w:t>
      </w:r>
    </w:p>
    <w:p w:rsidR="00FF7544" w:rsidRPr="00FF7544" w:rsidRDefault="00FF7544" w:rsidP="00FF7544">
      <w:pPr>
        <w:numPr>
          <w:ilvl w:val="0"/>
          <w:numId w:val="9"/>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The Godavari River is the second-longest course in India with brownish water.</w:t>
      </w:r>
    </w:p>
    <w:p w:rsidR="00FF7544" w:rsidRPr="00FF7544" w:rsidRDefault="00FF7544" w:rsidP="00FF7544">
      <w:pPr>
        <w:numPr>
          <w:ilvl w:val="0"/>
          <w:numId w:val="9"/>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lastRenderedPageBreak/>
        <w:t xml:space="preserve">The river is often referred to as the </w:t>
      </w:r>
      <w:proofErr w:type="spellStart"/>
      <w:r w:rsidRPr="00FF7544">
        <w:rPr>
          <w:rFonts w:ascii="Arial" w:eastAsia="Times New Roman" w:hAnsi="Arial" w:cs="Arial"/>
          <w:color w:val="444444"/>
          <w:sz w:val="21"/>
          <w:szCs w:val="21"/>
        </w:rPr>
        <w:t>Dakshin</w:t>
      </w:r>
      <w:proofErr w:type="spellEnd"/>
      <w:r w:rsidRPr="00FF7544">
        <w:rPr>
          <w:rFonts w:ascii="Arial" w:eastAsia="Times New Roman" w:hAnsi="Arial" w:cs="Arial"/>
          <w:color w:val="444444"/>
          <w:sz w:val="21"/>
          <w:szCs w:val="21"/>
        </w:rPr>
        <w:t xml:space="preserve"> (South) Ganga or </w:t>
      </w:r>
      <w:proofErr w:type="spellStart"/>
      <w:r w:rsidRPr="00FF7544">
        <w:rPr>
          <w:rFonts w:ascii="Arial" w:eastAsia="Times New Roman" w:hAnsi="Arial" w:cs="Arial"/>
          <w:color w:val="444444"/>
          <w:sz w:val="21"/>
          <w:szCs w:val="21"/>
        </w:rPr>
        <w:t>Vriddh</w:t>
      </w:r>
      <w:proofErr w:type="spellEnd"/>
      <w:r w:rsidRPr="00FF7544">
        <w:rPr>
          <w:rFonts w:ascii="Arial" w:eastAsia="Times New Roman" w:hAnsi="Arial" w:cs="Arial"/>
          <w:color w:val="444444"/>
          <w:sz w:val="21"/>
          <w:szCs w:val="21"/>
        </w:rPr>
        <w:t xml:space="preserve"> (Old) Ganga.</w:t>
      </w:r>
    </w:p>
    <w:p w:rsidR="00FF7544" w:rsidRPr="00FF7544" w:rsidRDefault="00FF7544" w:rsidP="00FF7544">
      <w:pPr>
        <w:numPr>
          <w:ilvl w:val="0"/>
          <w:numId w:val="9"/>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It is a seasonal river, dried during the summers, and widens during the monsoons.</w:t>
      </w:r>
    </w:p>
    <w:p w:rsidR="00FF7544" w:rsidRPr="00FF7544" w:rsidRDefault="00FF7544" w:rsidP="00FF7544">
      <w:pPr>
        <w:numPr>
          <w:ilvl w:val="0"/>
          <w:numId w:val="9"/>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This river originates from </w:t>
      </w:r>
      <w:proofErr w:type="spellStart"/>
      <w:r w:rsidRPr="00FF7544">
        <w:rPr>
          <w:rFonts w:ascii="Arial" w:eastAsia="Times New Roman" w:hAnsi="Arial" w:cs="Arial"/>
          <w:b/>
          <w:bCs/>
          <w:color w:val="444444"/>
          <w:sz w:val="21"/>
          <w:szCs w:val="21"/>
        </w:rPr>
        <w:t>Trimbakeshwar</w:t>
      </w:r>
      <w:proofErr w:type="spellEnd"/>
      <w:r w:rsidRPr="00FF7544">
        <w:rPr>
          <w:rFonts w:ascii="Arial" w:eastAsia="Times New Roman" w:hAnsi="Arial" w:cs="Arial"/>
          <w:color w:val="444444"/>
          <w:sz w:val="21"/>
          <w:szCs w:val="21"/>
        </w:rPr>
        <w:t>, near Nasik in Maharashtra.</w:t>
      </w:r>
    </w:p>
    <w:p w:rsidR="00FF7544" w:rsidRPr="00FF7544" w:rsidRDefault="00FF7544" w:rsidP="00FF7544">
      <w:pPr>
        <w:numPr>
          <w:ilvl w:val="0"/>
          <w:numId w:val="9"/>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It flows southeast across south-central India through the states of Madhya Pradesh, Telangana, Andhra Pradesh, and Orissa, and drains into the Bay of Bengal.</w:t>
      </w:r>
    </w:p>
    <w:p w:rsidR="00FF7544" w:rsidRPr="00FF7544" w:rsidRDefault="00FF7544" w:rsidP="00FF7544">
      <w:pPr>
        <w:numPr>
          <w:ilvl w:val="0"/>
          <w:numId w:val="9"/>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The river forms a fertile delta at Rajahmundry.</w:t>
      </w:r>
    </w:p>
    <w:p w:rsidR="00FF7544" w:rsidRPr="00FF7544" w:rsidRDefault="00FF7544" w:rsidP="00FF7544">
      <w:pPr>
        <w:numPr>
          <w:ilvl w:val="0"/>
          <w:numId w:val="9"/>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 xml:space="preserve">The banks of this river have many pilgrimage sites, </w:t>
      </w:r>
      <w:proofErr w:type="gramStart"/>
      <w:r w:rsidRPr="00FF7544">
        <w:rPr>
          <w:rFonts w:ascii="Arial" w:eastAsia="Times New Roman" w:hAnsi="Arial" w:cs="Arial"/>
          <w:color w:val="444444"/>
          <w:sz w:val="21"/>
          <w:szCs w:val="21"/>
        </w:rPr>
        <w:t>Nasik(</w:t>
      </w:r>
      <w:proofErr w:type="gramEnd"/>
      <w:r w:rsidRPr="00FF7544">
        <w:rPr>
          <w:rFonts w:ascii="Arial" w:eastAsia="Times New Roman" w:hAnsi="Arial" w:cs="Arial"/>
          <w:color w:val="444444"/>
          <w:sz w:val="21"/>
          <w:szCs w:val="21"/>
        </w:rPr>
        <w:t xml:space="preserve">MH), </w:t>
      </w:r>
      <w:proofErr w:type="spellStart"/>
      <w:r w:rsidRPr="00FF7544">
        <w:rPr>
          <w:rFonts w:ascii="Arial" w:eastAsia="Times New Roman" w:hAnsi="Arial" w:cs="Arial"/>
          <w:color w:val="444444"/>
          <w:sz w:val="21"/>
          <w:szCs w:val="21"/>
        </w:rPr>
        <w:t>Bhadrachalam</w:t>
      </w:r>
      <w:proofErr w:type="spellEnd"/>
      <w:r w:rsidRPr="00FF7544">
        <w:rPr>
          <w:rFonts w:ascii="Arial" w:eastAsia="Times New Roman" w:hAnsi="Arial" w:cs="Arial"/>
          <w:color w:val="444444"/>
          <w:sz w:val="21"/>
          <w:szCs w:val="21"/>
        </w:rPr>
        <w:t xml:space="preserve">(TS), and </w:t>
      </w:r>
      <w:proofErr w:type="spellStart"/>
      <w:r w:rsidRPr="00FF7544">
        <w:rPr>
          <w:rFonts w:ascii="Arial" w:eastAsia="Times New Roman" w:hAnsi="Arial" w:cs="Arial"/>
          <w:color w:val="444444"/>
          <w:sz w:val="21"/>
          <w:szCs w:val="21"/>
        </w:rPr>
        <w:t>Trimbak</w:t>
      </w:r>
      <w:proofErr w:type="spellEnd"/>
      <w:r w:rsidRPr="00FF7544">
        <w:rPr>
          <w:rFonts w:ascii="Arial" w:eastAsia="Times New Roman" w:hAnsi="Arial" w:cs="Arial"/>
          <w:color w:val="444444"/>
          <w:sz w:val="21"/>
          <w:szCs w:val="21"/>
        </w:rPr>
        <w:t xml:space="preserve">. Some of its tributaries include </w:t>
      </w:r>
      <w:proofErr w:type="spellStart"/>
      <w:r w:rsidRPr="00FF7544">
        <w:rPr>
          <w:rFonts w:ascii="Arial" w:eastAsia="Times New Roman" w:hAnsi="Arial" w:cs="Arial"/>
          <w:color w:val="444444"/>
          <w:sz w:val="21"/>
          <w:szCs w:val="21"/>
        </w:rPr>
        <w:t>Pranahita</w:t>
      </w:r>
      <w:proofErr w:type="spellEnd"/>
      <w:r w:rsidRPr="00FF7544">
        <w:rPr>
          <w:rFonts w:ascii="Arial" w:eastAsia="Times New Roman" w:hAnsi="Arial" w:cs="Arial"/>
          <w:color w:val="444444"/>
          <w:sz w:val="21"/>
          <w:szCs w:val="21"/>
        </w:rPr>
        <w:t xml:space="preserve"> (Combination of </w:t>
      </w:r>
      <w:proofErr w:type="spellStart"/>
      <w:r w:rsidRPr="00FF7544">
        <w:rPr>
          <w:rFonts w:ascii="Arial" w:eastAsia="Times New Roman" w:hAnsi="Arial" w:cs="Arial"/>
          <w:color w:val="444444"/>
          <w:sz w:val="21"/>
          <w:szCs w:val="21"/>
        </w:rPr>
        <w:t>Penuganga</w:t>
      </w:r>
      <w:proofErr w:type="spellEnd"/>
      <w:r w:rsidRPr="00FF7544">
        <w:rPr>
          <w:rFonts w:ascii="Arial" w:eastAsia="Times New Roman" w:hAnsi="Arial" w:cs="Arial"/>
          <w:color w:val="444444"/>
          <w:sz w:val="21"/>
          <w:szCs w:val="21"/>
        </w:rPr>
        <w:t xml:space="preserve"> and </w:t>
      </w:r>
      <w:proofErr w:type="spellStart"/>
      <w:r w:rsidRPr="00FF7544">
        <w:rPr>
          <w:rFonts w:ascii="Arial" w:eastAsia="Times New Roman" w:hAnsi="Arial" w:cs="Arial"/>
          <w:color w:val="444444"/>
          <w:sz w:val="21"/>
          <w:szCs w:val="21"/>
        </w:rPr>
        <w:t>Warda</w:t>
      </w:r>
      <w:proofErr w:type="spellEnd"/>
      <w:r w:rsidRPr="00FF7544">
        <w:rPr>
          <w:rFonts w:ascii="Arial" w:eastAsia="Times New Roman" w:hAnsi="Arial" w:cs="Arial"/>
          <w:color w:val="444444"/>
          <w:sz w:val="21"/>
          <w:szCs w:val="21"/>
        </w:rPr>
        <w:t xml:space="preserve">), </w:t>
      </w:r>
      <w:proofErr w:type="spellStart"/>
      <w:r w:rsidRPr="00FF7544">
        <w:rPr>
          <w:rFonts w:ascii="Arial" w:eastAsia="Times New Roman" w:hAnsi="Arial" w:cs="Arial"/>
          <w:color w:val="444444"/>
          <w:sz w:val="21"/>
          <w:szCs w:val="21"/>
        </w:rPr>
        <w:t>Indravati</w:t>
      </w:r>
      <w:proofErr w:type="spellEnd"/>
      <w:r w:rsidRPr="00FF7544">
        <w:rPr>
          <w:rFonts w:ascii="Arial" w:eastAsia="Times New Roman" w:hAnsi="Arial" w:cs="Arial"/>
          <w:color w:val="444444"/>
          <w:sz w:val="21"/>
          <w:szCs w:val="21"/>
        </w:rPr>
        <w:t xml:space="preserve"> River, Bindusara, Sabari, and </w:t>
      </w:r>
      <w:proofErr w:type="spellStart"/>
      <w:r w:rsidRPr="00FF7544">
        <w:rPr>
          <w:rFonts w:ascii="Arial" w:eastAsia="Times New Roman" w:hAnsi="Arial" w:cs="Arial"/>
          <w:color w:val="444444"/>
          <w:sz w:val="21"/>
          <w:szCs w:val="21"/>
        </w:rPr>
        <w:t>Manjira</w:t>
      </w:r>
      <w:proofErr w:type="spellEnd"/>
      <w:r w:rsidRPr="00FF7544">
        <w:rPr>
          <w:rFonts w:ascii="Arial" w:eastAsia="Times New Roman" w:hAnsi="Arial" w:cs="Arial"/>
          <w:color w:val="444444"/>
          <w:sz w:val="21"/>
          <w:szCs w:val="21"/>
        </w:rPr>
        <w:t>.</w:t>
      </w:r>
    </w:p>
    <w:p w:rsidR="00FF7544" w:rsidRPr="00FF7544" w:rsidRDefault="00FF7544" w:rsidP="00FF7544">
      <w:pPr>
        <w:numPr>
          <w:ilvl w:val="0"/>
          <w:numId w:val="9"/>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 xml:space="preserve">Asia’s largest rail-cum-road bridge which links </w:t>
      </w:r>
      <w:proofErr w:type="spellStart"/>
      <w:r w:rsidRPr="00FF7544">
        <w:rPr>
          <w:rFonts w:ascii="Arial" w:eastAsia="Times New Roman" w:hAnsi="Arial" w:cs="Arial"/>
          <w:color w:val="444444"/>
          <w:sz w:val="21"/>
          <w:szCs w:val="21"/>
        </w:rPr>
        <w:t>Kovvur</w:t>
      </w:r>
      <w:proofErr w:type="spellEnd"/>
      <w:r w:rsidRPr="00FF7544">
        <w:rPr>
          <w:rFonts w:ascii="Arial" w:eastAsia="Times New Roman" w:hAnsi="Arial" w:cs="Arial"/>
          <w:color w:val="444444"/>
          <w:sz w:val="21"/>
          <w:szCs w:val="21"/>
        </w:rPr>
        <w:t xml:space="preserve"> and Rajahmundry is located on the river Godavari.</w:t>
      </w:r>
    </w:p>
    <w:p w:rsidR="00FF7544" w:rsidRPr="00FF7544" w:rsidRDefault="00FF7544" w:rsidP="00FF7544">
      <w:pPr>
        <w:shd w:val="clear" w:color="auto" w:fill="FFFFFF"/>
        <w:spacing w:before="300" w:after="150" w:line="420" w:lineRule="atLeast"/>
        <w:outlineLvl w:val="2"/>
        <w:rPr>
          <w:rFonts w:ascii="Arial" w:eastAsia="Times New Roman" w:hAnsi="Arial" w:cs="Arial"/>
          <w:b/>
          <w:bCs/>
          <w:color w:val="444444"/>
          <w:sz w:val="30"/>
          <w:szCs w:val="30"/>
        </w:rPr>
      </w:pPr>
      <w:r w:rsidRPr="00FF7544">
        <w:rPr>
          <w:rFonts w:ascii="Arial" w:eastAsia="Times New Roman" w:hAnsi="Arial" w:cs="Arial"/>
          <w:b/>
          <w:bCs/>
          <w:color w:val="444444"/>
          <w:sz w:val="30"/>
          <w:szCs w:val="30"/>
        </w:rPr>
        <w:t>The Krishna River System</w:t>
      </w:r>
    </w:p>
    <w:p w:rsidR="00FF7544" w:rsidRPr="00FF7544" w:rsidRDefault="00FF7544" w:rsidP="00FF7544">
      <w:pPr>
        <w:numPr>
          <w:ilvl w:val="0"/>
          <w:numId w:val="10"/>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 xml:space="preserve">Krishna is one of the longest rivers of India, which originates from </w:t>
      </w:r>
      <w:proofErr w:type="spellStart"/>
      <w:r w:rsidRPr="00FF7544">
        <w:rPr>
          <w:rFonts w:ascii="Arial" w:eastAsia="Times New Roman" w:hAnsi="Arial" w:cs="Arial"/>
          <w:color w:val="444444"/>
          <w:sz w:val="21"/>
          <w:szCs w:val="21"/>
        </w:rPr>
        <w:t>Mahabaleshwar</w:t>
      </w:r>
      <w:proofErr w:type="spellEnd"/>
      <w:r w:rsidRPr="00FF7544">
        <w:rPr>
          <w:rFonts w:ascii="Arial" w:eastAsia="Times New Roman" w:hAnsi="Arial" w:cs="Arial"/>
          <w:color w:val="444444"/>
          <w:sz w:val="21"/>
          <w:szCs w:val="21"/>
        </w:rPr>
        <w:t xml:space="preserve"> in Maharashtra.</w:t>
      </w:r>
    </w:p>
    <w:p w:rsidR="00FF7544" w:rsidRPr="00FF7544" w:rsidRDefault="00FF7544" w:rsidP="00FF7544">
      <w:pPr>
        <w:numPr>
          <w:ilvl w:val="0"/>
          <w:numId w:val="10"/>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 xml:space="preserve">It flows through </w:t>
      </w:r>
      <w:proofErr w:type="spellStart"/>
      <w:r w:rsidRPr="00FF7544">
        <w:rPr>
          <w:rFonts w:ascii="Arial" w:eastAsia="Times New Roman" w:hAnsi="Arial" w:cs="Arial"/>
          <w:color w:val="444444"/>
          <w:sz w:val="21"/>
          <w:szCs w:val="21"/>
        </w:rPr>
        <w:t>Sangli</w:t>
      </w:r>
      <w:proofErr w:type="spellEnd"/>
      <w:r w:rsidRPr="00FF7544">
        <w:rPr>
          <w:rFonts w:ascii="Arial" w:eastAsia="Times New Roman" w:hAnsi="Arial" w:cs="Arial"/>
          <w:color w:val="444444"/>
          <w:sz w:val="21"/>
          <w:szCs w:val="21"/>
        </w:rPr>
        <w:t xml:space="preserve"> and drains the sea in the Bay of Bengal.</w:t>
      </w:r>
    </w:p>
    <w:p w:rsidR="00FF7544" w:rsidRPr="00FF7544" w:rsidRDefault="00FF7544" w:rsidP="00FF7544">
      <w:pPr>
        <w:numPr>
          <w:ilvl w:val="0"/>
          <w:numId w:val="10"/>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The river flows through the states of Maharashtra, Karnataka, Telangana and Andhra Pradesh.</w:t>
      </w:r>
    </w:p>
    <w:p w:rsidR="00FF7544" w:rsidRPr="00FF7544" w:rsidRDefault="00FF7544" w:rsidP="00FF7544">
      <w:pPr>
        <w:numPr>
          <w:ilvl w:val="0"/>
          <w:numId w:val="10"/>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b/>
          <w:bCs/>
          <w:color w:val="444444"/>
          <w:sz w:val="21"/>
          <w:szCs w:val="21"/>
        </w:rPr>
        <w:t>Tungabhadra River</w:t>
      </w:r>
      <w:r w:rsidRPr="00FF7544">
        <w:rPr>
          <w:rFonts w:ascii="Arial" w:eastAsia="Times New Roman" w:hAnsi="Arial" w:cs="Arial"/>
          <w:color w:val="444444"/>
          <w:sz w:val="21"/>
          <w:szCs w:val="21"/>
        </w:rPr>
        <w:t xml:space="preserve"> is the main tributary which itself is formed by the </w:t>
      </w:r>
      <w:proofErr w:type="spellStart"/>
      <w:r w:rsidRPr="00FF7544">
        <w:rPr>
          <w:rFonts w:ascii="Arial" w:eastAsia="Times New Roman" w:hAnsi="Arial" w:cs="Arial"/>
          <w:color w:val="444444"/>
          <w:sz w:val="21"/>
          <w:szCs w:val="21"/>
        </w:rPr>
        <w:t>Tunga</w:t>
      </w:r>
      <w:proofErr w:type="spellEnd"/>
      <w:r w:rsidRPr="00FF7544">
        <w:rPr>
          <w:rFonts w:ascii="Arial" w:eastAsia="Times New Roman" w:hAnsi="Arial" w:cs="Arial"/>
          <w:color w:val="444444"/>
          <w:sz w:val="21"/>
          <w:szCs w:val="21"/>
        </w:rPr>
        <w:t xml:space="preserve"> and </w:t>
      </w:r>
      <w:proofErr w:type="spellStart"/>
      <w:r w:rsidRPr="00FF7544">
        <w:rPr>
          <w:rFonts w:ascii="Arial" w:eastAsia="Times New Roman" w:hAnsi="Arial" w:cs="Arial"/>
          <w:color w:val="444444"/>
          <w:sz w:val="21"/>
          <w:szCs w:val="21"/>
        </w:rPr>
        <w:t>Bhadra</w:t>
      </w:r>
      <w:proofErr w:type="spellEnd"/>
      <w:r w:rsidRPr="00FF7544">
        <w:rPr>
          <w:rFonts w:ascii="Arial" w:eastAsia="Times New Roman" w:hAnsi="Arial" w:cs="Arial"/>
          <w:color w:val="444444"/>
          <w:sz w:val="21"/>
          <w:szCs w:val="21"/>
        </w:rPr>
        <w:t xml:space="preserve"> rivers that originate in the Western Ghats.</w:t>
      </w:r>
    </w:p>
    <w:p w:rsidR="00FF7544" w:rsidRPr="00FF7544" w:rsidRDefault="00FF7544" w:rsidP="00FF7544">
      <w:pPr>
        <w:numPr>
          <w:ilvl w:val="0"/>
          <w:numId w:val="10"/>
        </w:numPr>
        <w:shd w:val="clear" w:color="auto" w:fill="FFFFFF"/>
        <w:spacing w:before="100" w:beforeAutospacing="1" w:after="75" w:line="240" w:lineRule="auto"/>
        <w:rPr>
          <w:rFonts w:ascii="Arial" w:eastAsia="Times New Roman" w:hAnsi="Arial" w:cs="Arial"/>
          <w:color w:val="444444"/>
          <w:sz w:val="21"/>
          <w:szCs w:val="21"/>
        </w:rPr>
      </w:pPr>
      <w:proofErr w:type="spellStart"/>
      <w:r w:rsidRPr="00FF7544">
        <w:rPr>
          <w:rFonts w:ascii="Arial" w:eastAsia="Times New Roman" w:hAnsi="Arial" w:cs="Arial"/>
          <w:color w:val="444444"/>
          <w:sz w:val="21"/>
          <w:szCs w:val="21"/>
        </w:rPr>
        <w:t>Dudhganga</w:t>
      </w:r>
      <w:proofErr w:type="spellEnd"/>
      <w:r w:rsidRPr="00FF7544">
        <w:rPr>
          <w:rFonts w:ascii="Arial" w:eastAsia="Times New Roman" w:hAnsi="Arial" w:cs="Arial"/>
          <w:color w:val="444444"/>
          <w:sz w:val="21"/>
          <w:szCs w:val="21"/>
        </w:rPr>
        <w:t xml:space="preserve"> Rivers, </w:t>
      </w:r>
      <w:proofErr w:type="spellStart"/>
      <w:r w:rsidRPr="00FF7544">
        <w:rPr>
          <w:rFonts w:ascii="Arial" w:eastAsia="Times New Roman" w:hAnsi="Arial" w:cs="Arial"/>
          <w:color w:val="444444"/>
          <w:sz w:val="21"/>
          <w:szCs w:val="21"/>
        </w:rPr>
        <w:t>Koyna</w:t>
      </w:r>
      <w:proofErr w:type="spellEnd"/>
      <w:r w:rsidRPr="00FF7544">
        <w:rPr>
          <w:rFonts w:ascii="Arial" w:eastAsia="Times New Roman" w:hAnsi="Arial" w:cs="Arial"/>
          <w:color w:val="444444"/>
          <w:sz w:val="21"/>
          <w:szCs w:val="21"/>
        </w:rPr>
        <w:t xml:space="preserve">, </w:t>
      </w:r>
      <w:proofErr w:type="spellStart"/>
      <w:r w:rsidRPr="00FF7544">
        <w:rPr>
          <w:rFonts w:ascii="Arial" w:eastAsia="Times New Roman" w:hAnsi="Arial" w:cs="Arial"/>
          <w:color w:val="444444"/>
          <w:sz w:val="21"/>
          <w:szCs w:val="21"/>
        </w:rPr>
        <w:t>Bhima</w:t>
      </w:r>
      <w:proofErr w:type="spellEnd"/>
      <w:r w:rsidRPr="00FF7544">
        <w:rPr>
          <w:rFonts w:ascii="Arial" w:eastAsia="Times New Roman" w:hAnsi="Arial" w:cs="Arial"/>
          <w:color w:val="444444"/>
          <w:sz w:val="21"/>
          <w:szCs w:val="21"/>
        </w:rPr>
        <w:t xml:space="preserve">, </w:t>
      </w:r>
      <w:proofErr w:type="spellStart"/>
      <w:r w:rsidRPr="00FF7544">
        <w:rPr>
          <w:rFonts w:ascii="Arial" w:eastAsia="Times New Roman" w:hAnsi="Arial" w:cs="Arial"/>
          <w:color w:val="444444"/>
          <w:sz w:val="21"/>
          <w:szCs w:val="21"/>
        </w:rPr>
        <w:t>Mallaprabha</w:t>
      </w:r>
      <w:proofErr w:type="spellEnd"/>
      <w:r w:rsidRPr="00FF7544">
        <w:rPr>
          <w:rFonts w:ascii="Arial" w:eastAsia="Times New Roman" w:hAnsi="Arial" w:cs="Arial"/>
          <w:color w:val="444444"/>
          <w:sz w:val="21"/>
          <w:szCs w:val="21"/>
        </w:rPr>
        <w:t xml:space="preserve">, </w:t>
      </w:r>
      <w:proofErr w:type="spellStart"/>
      <w:r w:rsidRPr="00FF7544">
        <w:rPr>
          <w:rFonts w:ascii="Arial" w:eastAsia="Times New Roman" w:hAnsi="Arial" w:cs="Arial"/>
          <w:color w:val="444444"/>
          <w:sz w:val="21"/>
          <w:szCs w:val="21"/>
        </w:rPr>
        <w:t>Dindi</w:t>
      </w:r>
      <w:proofErr w:type="spellEnd"/>
      <w:r w:rsidRPr="00FF7544">
        <w:rPr>
          <w:rFonts w:ascii="Arial" w:eastAsia="Times New Roman" w:hAnsi="Arial" w:cs="Arial"/>
          <w:color w:val="444444"/>
          <w:sz w:val="21"/>
          <w:szCs w:val="21"/>
        </w:rPr>
        <w:t xml:space="preserve">, </w:t>
      </w:r>
      <w:proofErr w:type="spellStart"/>
      <w:r w:rsidRPr="00FF7544">
        <w:rPr>
          <w:rFonts w:ascii="Arial" w:eastAsia="Times New Roman" w:hAnsi="Arial" w:cs="Arial"/>
          <w:color w:val="444444"/>
          <w:sz w:val="21"/>
          <w:szCs w:val="21"/>
        </w:rPr>
        <w:t>Ghataprabha</w:t>
      </w:r>
      <w:proofErr w:type="spellEnd"/>
      <w:r w:rsidRPr="00FF7544">
        <w:rPr>
          <w:rFonts w:ascii="Arial" w:eastAsia="Times New Roman" w:hAnsi="Arial" w:cs="Arial"/>
          <w:color w:val="444444"/>
          <w:sz w:val="21"/>
          <w:szCs w:val="21"/>
        </w:rPr>
        <w:t xml:space="preserve">, </w:t>
      </w:r>
      <w:proofErr w:type="spellStart"/>
      <w:r w:rsidRPr="00FF7544">
        <w:rPr>
          <w:rFonts w:ascii="Arial" w:eastAsia="Times New Roman" w:hAnsi="Arial" w:cs="Arial"/>
          <w:color w:val="444444"/>
          <w:sz w:val="21"/>
          <w:szCs w:val="21"/>
        </w:rPr>
        <w:t>Warna</w:t>
      </w:r>
      <w:proofErr w:type="spellEnd"/>
      <w:r w:rsidRPr="00FF7544">
        <w:rPr>
          <w:rFonts w:ascii="Arial" w:eastAsia="Times New Roman" w:hAnsi="Arial" w:cs="Arial"/>
          <w:color w:val="444444"/>
          <w:sz w:val="21"/>
          <w:szCs w:val="21"/>
        </w:rPr>
        <w:t xml:space="preserve">, </w:t>
      </w:r>
      <w:proofErr w:type="spellStart"/>
      <w:r w:rsidRPr="00FF7544">
        <w:rPr>
          <w:rFonts w:ascii="Arial" w:eastAsia="Times New Roman" w:hAnsi="Arial" w:cs="Arial"/>
          <w:color w:val="444444"/>
          <w:sz w:val="21"/>
          <w:szCs w:val="21"/>
        </w:rPr>
        <w:t>Yerla</w:t>
      </w:r>
      <w:proofErr w:type="spellEnd"/>
      <w:r w:rsidRPr="00FF7544">
        <w:rPr>
          <w:rFonts w:ascii="Arial" w:eastAsia="Times New Roman" w:hAnsi="Arial" w:cs="Arial"/>
          <w:color w:val="444444"/>
          <w:sz w:val="21"/>
          <w:szCs w:val="21"/>
        </w:rPr>
        <w:t xml:space="preserve">, and </w:t>
      </w:r>
      <w:proofErr w:type="spellStart"/>
      <w:r w:rsidRPr="00FF7544">
        <w:rPr>
          <w:rFonts w:ascii="Arial" w:eastAsia="Times New Roman" w:hAnsi="Arial" w:cs="Arial"/>
          <w:color w:val="444444"/>
          <w:sz w:val="21"/>
          <w:szCs w:val="21"/>
        </w:rPr>
        <w:t>Musi</w:t>
      </w:r>
      <w:proofErr w:type="spellEnd"/>
      <w:r w:rsidRPr="00FF7544">
        <w:rPr>
          <w:rFonts w:ascii="Arial" w:eastAsia="Times New Roman" w:hAnsi="Arial" w:cs="Arial"/>
          <w:color w:val="444444"/>
          <w:sz w:val="21"/>
          <w:szCs w:val="21"/>
        </w:rPr>
        <w:t xml:space="preserve"> are some of the other tributaries.</w:t>
      </w:r>
    </w:p>
    <w:p w:rsidR="00FF7544" w:rsidRPr="00FF7544" w:rsidRDefault="00FF7544" w:rsidP="00FF7544">
      <w:pPr>
        <w:shd w:val="clear" w:color="auto" w:fill="FFFFFF"/>
        <w:spacing w:before="300" w:after="150" w:line="420" w:lineRule="atLeast"/>
        <w:outlineLvl w:val="2"/>
        <w:rPr>
          <w:rFonts w:ascii="Arial" w:eastAsia="Times New Roman" w:hAnsi="Arial" w:cs="Arial"/>
          <w:b/>
          <w:bCs/>
          <w:color w:val="444444"/>
          <w:sz w:val="30"/>
          <w:szCs w:val="30"/>
        </w:rPr>
      </w:pPr>
      <w:r w:rsidRPr="00FF7544">
        <w:rPr>
          <w:rFonts w:ascii="Arial" w:eastAsia="Times New Roman" w:hAnsi="Arial" w:cs="Arial"/>
          <w:b/>
          <w:bCs/>
          <w:color w:val="444444"/>
          <w:sz w:val="30"/>
          <w:szCs w:val="30"/>
        </w:rPr>
        <w:t>The Cauvery River System</w:t>
      </w:r>
    </w:p>
    <w:p w:rsidR="00FF7544" w:rsidRPr="00FF7544" w:rsidRDefault="00FF7544" w:rsidP="00FF7544">
      <w:pPr>
        <w:numPr>
          <w:ilvl w:val="0"/>
          <w:numId w:val="11"/>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 xml:space="preserve">It originates from </w:t>
      </w:r>
      <w:proofErr w:type="spellStart"/>
      <w:r w:rsidRPr="00FF7544">
        <w:rPr>
          <w:rFonts w:ascii="Arial" w:eastAsia="Times New Roman" w:hAnsi="Arial" w:cs="Arial"/>
          <w:color w:val="444444"/>
          <w:sz w:val="21"/>
          <w:szCs w:val="21"/>
        </w:rPr>
        <w:t>Talakaveri</w:t>
      </w:r>
      <w:proofErr w:type="spellEnd"/>
      <w:r w:rsidRPr="00FF7544">
        <w:rPr>
          <w:rFonts w:ascii="Arial" w:eastAsia="Times New Roman" w:hAnsi="Arial" w:cs="Arial"/>
          <w:color w:val="444444"/>
          <w:sz w:val="21"/>
          <w:szCs w:val="21"/>
        </w:rPr>
        <w:t xml:space="preserve"> located in the Western Ghats.</w:t>
      </w:r>
    </w:p>
    <w:p w:rsidR="00FF7544" w:rsidRPr="00FF7544" w:rsidRDefault="00FF7544" w:rsidP="00FF7544">
      <w:pPr>
        <w:numPr>
          <w:ilvl w:val="0"/>
          <w:numId w:val="11"/>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It is a famous pilgrimage and tourist place in the Kodagu district of Karnataka.</w:t>
      </w:r>
    </w:p>
    <w:p w:rsidR="00FF7544" w:rsidRPr="00FF7544" w:rsidRDefault="00FF7544" w:rsidP="00FF7544">
      <w:pPr>
        <w:numPr>
          <w:ilvl w:val="0"/>
          <w:numId w:val="11"/>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The headwaters of the river are in the Western Ghats range of Karnataka state, and from Karnataka through Tamil Nadu.</w:t>
      </w:r>
    </w:p>
    <w:p w:rsidR="00FF7544" w:rsidRPr="00FF7544" w:rsidRDefault="00FF7544" w:rsidP="00FF7544">
      <w:pPr>
        <w:numPr>
          <w:ilvl w:val="0"/>
          <w:numId w:val="11"/>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The river drains into the Bay of Bengal. The river supports irrigation for agriculture and is considered as a means of support of the ancient kingdoms and modern cities of South India.</w:t>
      </w:r>
    </w:p>
    <w:p w:rsidR="00FF7544" w:rsidRPr="00FF7544" w:rsidRDefault="00FF7544" w:rsidP="00FF7544">
      <w:pPr>
        <w:numPr>
          <w:ilvl w:val="0"/>
          <w:numId w:val="11"/>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 xml:space="preserve">The river has many tributaries called </w:t>
      </w:r>
      <w:proofErr w:type="spellStart"/>
      <w:r w:rsidRPr="00FF7544">
        <w:rPr>
          <w:rFonts w:ascii="Arial" w:eastAsia="Times New Roman" w:hAnsi="Arial" w:cs="Arial"/>
          <w:color w:val="444444"/>
          <w:sz w:val="21"/>
          <w:szCs w:val="21"/>
        </w:rPr>
        <w:t>Arkavathy</w:t>
      </w:r>
      <w:proofErr w:type="spellEnd"/>
      <w:r w:rsidRPr="00FF7544">
        <w:rPr>
          <w:rFonts w:ascii="Arial" w:eastAsia="Times New Roman" w:hAnsi="Arial" w:cs="Arial"/>
          <w:color w:val="444444"/>
          <w:sz w:val="21"/>
          <w:szCs w:val="21"/>
        </w:rPr>
        <w:t xml:space="preserve">, </w:t>
      </w:r>
      <w:proofErr w:type="spellStart"/>
      <w:r w:rsidRPr="00FF7544">
        <w:rPr>
          <w:rFonts w:ascii="Arial" w:eastAsia="Times New Roman" w:hAnsi="Arial" w:cs="Arial"/>
          <w:color w:val="444444"/>
          <w:sz w:val="21"/>
          <w:szCs w:val="21"/>
        </w:rPr>
        <w:t>Shimsha</w:t>
      </w:r>
      <w:proofErr w:type="spellEnd"/>
      <w:r w:rsidRPr="00FF7544">
        <w:rPr>
          <w:rFonts w:ascii="Arial" w:eastAsia="Times New Roman" w:hAnsi="Arial" w:cs="Arial"/>
          <w:color w:val="444444"/>
          <w:sz w:val="21"/>
          <w:szCs w:val="21"/>
        </w:rPr>
        <w:t xml:space="preserve">, </w:t>
      </w:r>
      <w:proofErr w:type="spellStart"/>
      <w:r w:rsidRPr="00FF7544">
        <w:rPr>
          <w:rFonts w:ascii="Arial" w:eastAsia="Times New Roman" w:hAnsi="Arial" w:cs="Arial"/>
          <w:color w:val="444444"/>
          <w:sz w:val="21"/>
          <w:szCs w:val="21"/>
        </w:rPr>
        <w:t>Hemavati</w:t>
      </w:r>
      <w:proofErr w:type="spellEnd"/>
      <w:r w:rsidRPr="00FF7544">
        <w:rPr>
          <w:rFonts w:ascii="Arial" w:eastAsia="Times New Roman" w:hAnsi="Arial" w:cs="Arial"/>
          <w:color w:val="444444"/>
          <w:sz w:val="21"/>
          <w:szCs w:val="21"/>
        </w:rPr>
        <w:t xml:space="preserve">, </w:t>
      </w:r>
      <w:proofErr w:type="spellStart"/>
      <w:r w:rsidRPr="00FF7544">
        <w:rPr>
          <w:rFonts w:ascii="Arial" w:eastAsia="Times New Roman" w:hAnsi="Arial" w:cs="Arial"/>
          <w:color w:val="444444"/>
          <w:sz w:val="21"/>
          <w:szCs w:val="21"/>
        </w:rPr>
        <w:t>Kapila</w:t>
      </w:r>
      <w:proofErr w:type="spellEnd"/>
      <w:r w:rsidRPr="00FF7544">
        <w:rPr>
          <w:rFonts w:ascii="Arial" w:eastAsia="Times New Roman" w:hAnsi="Arial" w:cs="Arial"/>
          <w:color w:val="444444"/>
          <w:sz w:val="21"/>
          <w:szCs w:val="21"/>
        </w:rPr>
        <w:t xml:space="preserve">, </w:t>
      </w:r>
      <w:proofErr w:type="spellStart"/>
      <w:r w:rsidRPr="00FF7544">
        <w:rPr>
          <w:rFonts w:ascii="Arial" w:eastAsia="Times New Roman" w:hAnsi="Arial" w:cs="Arial"/>
          <w:color w:val="444444"/>
          <w:sz w:val="21"/>
          <w:szCs w:val="21"/>
        </w:rPr>
        <w:t>Shimsha</w:t>
      </w:r>
      <w:proofErr w:type="spellEnd"/>
      <w:r w:rsidRPr="00FF7544">
        <w:rPr>
          <w:rFonts w:ascii="Arial" w:eastAsia="Times New Roman" w:hAnsi="Arial" w:cs="Arial"/>
          <w:color w:val="444444"/>
          <w:sz w:val="21"/>
          <w:szCs w:val="21"/>
        </w:rPr>
        <w:t xml:space="preserve">, </w:t>
      </w:r>
      <w:proofErr w:type="spellStart"/>
      <w:r w:rsidRPr="00FF7544">
        <w:rPr>
          <w:rFonts w:ascii="Arial" w:eastAsia="Times New Roman" w:hAnsi="Arial" w:cs="Arial"/>
          <w:color w:val="444444"/>
          <w:sz w:val="21"/>
          <w:szCs w:val="21"/>
        </w:rPr>
        <w:t>Honnuhole</w:t>
      </w:r>
      <w:proofErr w:type="spellEnd"/>
      <w:r w:rsidRPr="00FF7544">
        <w:rPr>
          <w:rFonts w:ascii="Arial" w:eastAsia="Times New Roman" w:hAnsi="Arial" w:cs="Arial"/>
          <w:color w:val="444444"/>
          <w:sz w:val="21"/>
          <w:szCs w:val="21"/>
        </w:rPr>
        <w:t xml:space="preserve">, Amaravati, Lakshmana </w:t>
      </w:r>
      <w:proofErr w:type="spellStart"/>
      <w:r w:rsidRPr="00FF7544">
        <w:rPr>
          <w:rFonts w:ascii="Arial" w:eastAsia="Times New Roman" w:hAnsi="Arial" w:cs="Arial"/>
          <w:color w:val="444444"/>
          <w:sz w:val="21"/>
          <w:szCs w:val="21"/>
        </w:rPr>
        <w:t>Kabini</w:t>
      </w:r>
      <w:proofErr w:type="spellEnd"/>
      <w:r w:rsidRPr="00FF7544">
        <w:rPr>
          <w:rFonts w:ascii="Arial" w:eastAsia="Times New Roman" w:hAnsi="Arial" w:cs="Arial"/>
          <w:color w:val="444444"/>
          <w:sz w:val="21"/>
          <w:szCs w:val="21"/>
        </w:rPr>
        <w:t xml:space="preserve">, </w:t>
      </w:r>
      <w:proofErr w:type="spellStart"/>
      <w:r w:rsidRPr="00FF7544">
        <w:rPr>
          <w:rFonts w:ascii="Arial" w:eastAsia="Times New Roman" w:hAnsi="Arial" w:cs="Arial"/>
          <w:color w:val="444444"/>
          <w:sz w:val="21"/>
          <w:szCs w:val="21"/>
        </w:rPr>
        <w:t>Lokapavani</w:t>
      </w:r>
      <w:proofErr w:type="spellEnd"/>
      <w:r w:rsidRPr="00FF7544">
        <w:rPr>
          <w:rFonts w:ascii="Arial" w:eastAsia="Times New Roman" w:hAnsi="Arial" w:cs="Arial"/>
          <w:color w:val="444444"/>
          <w:sz w:val="21"/>
          <w:szCs w:val="21"/>
        </w:rPr>
        <w:t xml:space="preserve">, </w:t>
      </w:r>
      <w:proofErr w:type="spellStart"/>
      <w:r w:rsidRPr="00FF7544">
        <w:rPr>
          <w:rFonts w:ascii="Arial" w:eastAsia="Times New Roman" w:hAnsi="Arial" w:cs="Arial"/>
          <w:color w:val="444444"/>
          <w:sz w:val="21"/>
          <w:szCs w:val="21"/>
        </w:rPr>
        <w:t>Bhavani</w:t>
      </w:r>
      <w:proofErr w:type="spellEnd"/>
      <w:r w:rsidRPr="00FF7544">
        <w:rPr>
          <w:rFonts w:ascii="Arial" w:eastAsia="Times New Roman" w:hAnsi="Arial" w:cs="Arial"/>
          <w:color w:val="444444"/>
          <w:sz w:val="21"/>
          <w:szCs w:val="21"/>
        </w:rPr>
        <w:t xml:space="preserve">, </w:t>
      </w:r>
      <w:proofErr w:type="spellStart"/>
      <w:r w:rsidRPr="00FF7544">
        <w:rPr>
          <w:rFonts w:ascii="Arial" w:eastAsia="Times New Roman" w:hAnsi="Arial" w:cs="Arial"/>
          <w:color w:val="444444"/>
          <w:sz w:val="21"/>
          <w:szCs w:val="21"/>
        </w:rPr>
        <w:t>Noyyal</w:t>
      </w:r>
      <w:proofErr w:type="spellEnd"/>
      <w:r w:rsidRPr="00FF7544">
        <w:rPr>
          <w:rFonts w:ascii="Arial" w:eastAsia="Times New Roman" w:hAnsi="Arial" w:cs="Arial"/>
          <w:color w:val="444444"/>
          <w:sz w:val="21"/>
          <w:szCs w:val="21"/>
        </w:rPr>
        <w:t xml:space="preserve">, and </w:t>
      </w:r>
      <w:proofErr w:type="spellStart"/>
      <w:r w:rsidRPr="00FF7544">
        <w:rPr>
          <w:rFonts w:ascii="Arial" w:eastAsia="Times New Roman" w:hAnsi="Arial" w:cs="Arial"/>
          <w:color w:val="444444"/>
          <w:sz w:val="21"/>
          <w:szCs w:val="21"/>
        </w:rPr>
        <w:t>Tirtha</w:t>
      </w:r>
      <w:proofErr w:type="spellEnd"/>
      <w:r w:rsidRPr="00FF7544">
        <w:rPr>
          <w:rFonts w:ascii="Arial" w:eastAsia="Times New Roman" w:hAnsi="Arial" w:cs="Arial"/>
          <w:color w:val="444444"/>
          <w:sz w:val="21"/>
          <w:szCs w:val="21"/>
        </w:rPr>
        <w:t>.</w:t>
      </w:r>
    </w:p>
    <w:p w:rsidR="00FF7544" w:rsidRPr="00FF7544" w:rsidRDefault="00FF7544" w:rsidP="00FF7544">
      <w:pPr>
        <w:shd w:val="clear" w:color="auto" w:fill="FFFFFF"/>
        <w:spacing w:before="300" w:after="150" w:line="420" w:lineRule="atLeast"/>
        <w:outlineLvl w:val="2"/>
        <w:rPr>
          <w:rFonts w:ascii="Arial" w:eastAsia="Times New Roman" w:hAnsi="Arial" w:cs="Arial"/>
          <w:b/>
          <w:bCs/>
          <w:color w:val="444444"/>
          <w:sz w:val="30"/>
          <w:szCs w:val="30"/>
        </w:rPr>
      </w:pPr>
      <w:r w:rsidRPr="00FF7544">
        <w:rPr>
          <w:rFonts w:ascii="Arial" w:eastAsia="Times New Roman" w:hAnsi="Arial" w:cs="Arial"/>
          <w:b/>
          <w:bCs/>
          <w:color w:val="444444"/>
          <w:sz w:val="30"/>
          <w:szCs w:val="30"/>
        </w:rPr>
        <w:t>The Mahanadi River System</w:t>
      </w:r>
    </w:p>
    <w:p w:rsidR="00FF7544" w:rsidRPr="00FF7544" w:rsidRDefault="00FF7544" w:rsidP="00FF7544">
      <w:pPr>
        <w:numPr>
          <w:ilvl w:val="0"/>
          <w:numId w:val="12"/>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 xml:space="preserve">The Mahanadi originates from the </w:t>
      </w:r>
      <w:proofErr w:type="spellStart"/>
      <w:r w:rsidRPr="00FF7544">
        <w:rPr>
          <w:rFonts w:ascii="Arial" w:eastAsia="Times New Roman" w:hAnsi="Arial" w:cs="Arial"/>
          <w:color w:val="444444"/>
          <w:sz w:val="21"/>
          <w:szCs w:val="21"/>
        </w:rPr>
        <w:t>Satpura</w:t>
      </w:r>
      <w:proofErr w:type="spellEnd"/>
      <w:r w:rsidRPr="00FF7544">
        <w:rPr>
          <w:rFonts w:ascii="Arial" w:eastAsia="Times New Roman" w:hAnsi="Arial" w:cs="Arial"/>
          <w:color w:val="444444"/>
          <w:sz w:val="21"/>
          <w:szCs w:val="21"/>
        </w:rPr>
        <w:t xml:space="preserve"> Range of central India and it is a river in eastern India.</w:t>
      </w:r>
    </w:p>
    <w:p w:rsidR="00FF7544" w:rsidRPr="00FF7544" w:rsidRDefault="00FF7544" w:rsidP="00FF7544">
      <w:pPr>
        <w:numPr>
          <w:ilvl w:val="0"/>
          <w:numId w:val="12"/>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It flows east to the Bay of Bengal. The river drains of the state of Maharashtra, Chhattisgarh, Jharkhand, and Orissa.</w:t>
      </w:r>
    </w:p>
    <w:p w:rsidR="00FF7544" w:rsidRPr="00FF7544" w:rsidRDefault="00FF7544" w:rsidP="00FF7544">
      <w:pPr>
        <w:numPr>
          <w:ilvl w:val="0"/>
          <w:numId w:val="12"/>
        </w:numPr>
        <w:shd w:val="clear" w:color="auto" w:fill="FFFFFF"/>
        <w:spacing w:before="100" w:beforeAutospacing="1" w:after="75" w:line="240" w:lineRule="auto"/>
        <w:rPr>
          <w:rFonts w:ascii="Arial" w:eastAsia="Times New Roman" w:hAnsi="Arial" w:cs="Arial"/>
          <w:color w:val="444444"/>
          <w:sz w:val="21"/>
          <w:szCs w:val="21"/>
        </w:rPr>
      </w:pPr>
      <w:r w:rsidRPr="00FF7544">
        <w:rPr>
          <w:rFonts w:ascii="Arial" w:eastAsia="Times New Roman" w:hAnsi="Arial" w:cs="Arial"/>
          <w:color w:val="444444"/>
          <w:sz w:val="21"/>
          <w:szCs w:val="21"/>
        </w:rPr>
        <w:t xml:space="preserve">The largest dam, the </w:t>
      </w:r>
      <w:proofErr w:type="spellStart"/>
      <w:r w:rsidRPr="00FF7544">
        <w:rPr>
          <w:rFonts w:ascii="Arial" w:eastAsia="Times New Roman" w:hAnsi="Arial" w:cs="Arial"/>
          <w:color w:val="444444"/>
          <w:sz w:val="21"/>
          <w:szCs w:val="21"/>
        </w:rPr>
        <w:t>Hirakud</w:t>
      </w:r>
      <w:proofErr w:type="spellEnd"/>
      <w:r w:rsidRPr="00FF7544">
        <w:rPr>
          <w:rFonts w:ascii="Arial" w:eastAsia="Times New Roman" w:hAnsi="Arial" w:cs="Arial"/>
          <w:color w:val="444444"/>
          <w:sz w:val="21"/>
          <w:szCs w:val="21"/>
        </w:rPr>
        <w:t xml:space="preserve"> Dam is built on the river.</w:t>
      </w:r>
    </w:p>
    <w:p w:rsidR="00227B47" w:rsidRDefault="00227B47">
      <w:r>
        <w:br w:type="page"/>
      </w:r>
      <w:bookmarkStart w:id="0" w:name="_GoBack"/>
      <w:bookmarkEnd w:id="0"/>
    </w:p>
    <w:sectPr w:rsidR="00227B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A118F"/>
    <w:multiLevelType w:val="multilevel"/>
    <w:tmpl w:val="A57E7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4311B8"/>
    <w:multiLevelType w:val="multilevel"/>
    <w:tmpl w:val="C5D289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FE27F3D"/>
    <w:multiLevelType w:val="multilevel"/>
    <w:tmpl w:val="318053D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F12718"/>
    <w:multiLevelType w:val="multilevel"/>
    <w:tmpl w:val="1578F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C767C8"/>
    <w:multiLevelType w:val="multilevel"/>
    <w:tmpl w:val="5F14D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0851C7"/>
    <w:multiLevelType w:val="multilevel"/>
    <w:tmpl w:val="2DB84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D6C412E"/>
    <w:multiLevelType w:val="multilevel"/>
    <w:tmpl w:val="8306F0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3FE578C"/>
    <w:multiLevelType w:val="multilevel"/>
    <w:tmpl w:val="DABE2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C467D83"/>
    <w:multiLevelType w:val="multilevel"/>
    <w:tmpl w:val="CF9AE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2784750"/>
    <w:multiLevelType w:val="multilevel"/>
    <w:tmpl w:val="1122B4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8BA434D"/>
    <w:multiLevelType w:val="multilevel"/>
    <w:tmpl w:val="4B683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7CD1FBD"/>
    <w:multiLevelType w:val="multilevel"/>
    <w:tmpl w:val="7B4EE6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84F1565"/>
    <w:multiLevelType w:val="multilevel"/>
    <w:tmpl w:val="05CA8B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C1835B8"/>
    <w:multiLevelType w:val="multilevel"/>
    <w:tmpl w:val="0FDE2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D77301A"/>
    <w:multiLevelType w:val="multilevel"/>
    <w:tmpl w:val="495A8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FF733DC"/>
    <w:multiLevelType w:val="multilevel"/>
    <w:tmpl w:val="5FA0D5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03E3903"/>
    <w:multiLevelType w:val="multilevel"/>
    <w:tmpl w:val="C34CB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8262B49"/>
    <w:multiLevelType w:val="multilevel"/>
    <w:tmpl w:val="7B46B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3"/>
  </w:num>
  <w:num w:numId="3">
    <w:abstractNumId w:val="14"/>
  </w:num>
  <w:num w:numId="4">
    <w:abstractNumId w:val="16"/>
  </w:num>
  <w:num w:numId="5">
    <w:abstractNumId w:val="1"/>
  </w:num>
  <w:num w:numId="6">
    <w:abstractNumId w:val="8"/>
  </w:num>
  <w:num w:numId="7">
    <w:abstractNumId w:val="4"/>
  </w:num>
  <w:num w:numId="8">
    <w:abstractNumId w:val="10"/>
  </w:num>
  <w:num w:numId="9">
    <w:abstractNumId w:val="5"/>
  </w:num>
  <w:num w:numId="10">
    <w:abstractNumId w:val="0"/>
  </w:num>
  <w:num w:numId="11">
    <w:abstractNumId w:val="17"/>
  </w:num>
  <w:num w:numId="12">
    <w:abstractNumId w:val="3"/>
  </w:num>
  <w:num w:numId="13">
    <w:abstractNumId w:val="12"/>
  </w:num>
  <w:num w:numId="14">
    <w:abstractNumId w:val="11"/>
  </w:num>
  <w:num w:numId="15">
    <w:abstractNumId w:val="9"/>
  </w:num>
  <w:num w:numId="16">
    <w:abstractNumId w:val="2"/>
  </w:num>
  <w:num w:numId="17">
    <w:abstractNumId w:val="15"/>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544"/>
    <w:rsid w:val="001076AF"/>
    <w:rsid w:val="001741BE"/>
    <w:rsid w:val="001D106E"/>
    <w:rsid w:val="00227B47"/>
    <w:rsid w:val="00280CDC"/>
    <w:rsid w:val="003B2CE1"/>
    <w:rsid w:val="004F52A8"/>
    <w:rsid w:val="004F6C11"/>
    <w:rsid w:val="007F6DA8"/>
    <w:rsid w:val="00925A88"/>
    <w:rsid w:val="009A1A74"/>
    <w:rsid w:val="009C4A51"/>
    <w:rsid w:val="00A20D9C"/>
    <w:rsid w:val="00A66034"/>
    <w:rsid w:val="00A7178A"/>
    <w:rsid w:val="00B77A29"/>
    <w:rsid w:val="00C237A8"/>
    <w:rsid w:val="00C8422F"/>
    <w:rsid w:val="00CD455B"/>
    <w:rsid w:val="00D164A2"/>
    <w:rsid w:val="00DC427E"/>
    <w:rsid w:val="00F83472"/>
    <w:rsid w:val="00FE7DB0"/>
    <w:rsid w:val="00FF75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D455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D455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D455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455B"/>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CD455B"/>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D455B"/>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CD455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D455B"/>
    <w:rPr>
      <w:color w:val="0000FF"/>
      <w:u w:val="single"/>
    </w:rPr>
  </w:style>
  <w:style w:type="character" w:styleId="FollowedHyperlink">
    <w:name w:val="FollowedHyperlink"/>
    <w:basedOn w:val="DefaultParagraphFont"/>
    <w:uiPriority w:val="99"/>
    <w:semiHidden/>
    <w:unhideWhenUsed/>
    <w:rsid w:val="00CD455B"/>
    <w:rPr>
      <w:color w:val="800080"/>
      <w:u w:val="single"/>
    </w:rPr>
  </w:style>
  <w:style w:type="character" w:styleId="Strong">
    <w:name w:val="Strong"/>
    <w:basedOn w:val="DefaultParagraphFont"/>
    <w:uiPriority w:val="22"/>
    <w:qFormat/>
    <w:rsid w:val="00CD455B"/>
    <w:rPr>
      <w:b/>
      <w:bCs/>
    </w:rPr>
  </w:style>
  <w:style w:type="paragraph" w:styleId="BalloonText">
    <w:name w:val="Balloon Text"/>
    <w:basedOn w:val="Normal"/>
    <w:link w:val="BalloonTextChar"/>
    <w:uiPriority w:val="99"/>
    <w:semiHidden/>
    <w:unhideWhenUsed/>
    <w:rsid w:val="00CD45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455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D455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D455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D455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455B"/>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CD455B"/>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D455B"/>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CD455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D455B"/>
    <w:rPr>
      <w:color w:val="0000FF"/>
      <w:u w:val="single"/>
    </w:rPr>
  </w:style>
  <w:style w:type="character" w:styleId="FollowedHyperlink">
    <w:name w:val="FollowedHyperlink"/>
    <w:basedOn w:val="DefaultParagraphFont"/>
    <w:uiPriority w:val="99"/>
    <w:semiHidden/>
    <w:unhideWhenUsed/>
    <w:rsid w:val="00CD455B"/>
    <w:rPr>
      <w:color w:val="800080"/>
      <w:u w:val="single"/>
    </w:rPr>
  </w:style>
  <w:style w:type="character" w:styleId="Strong">
    <w:name w:val="Strong"/>
    <w:basedOn w:val="DefaultParagraphFont"/>
    <w:uiPriority w:val="22"/>
    <w:qFormat/>
    <w:rsid w:val="00CD455B"/>
    <w:rPr>
      <w:b/>
      <w:bCs/>
    </w:rPr>
  </w:style>
  <w:style w:type="paragraph" w:styleId="BalloonText">
    <w:name w:val="Balloon Text"/>
    <w:basedOn w:val="Normal"/>
    <w:link w:val="BalloonTextChar"/>
    <w:uiPriority w:val="99"/>
    <w:semiHidden/>
    <w:unhideWhenUsed/>
    <w:rsid w:val="00CD45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45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7381279">
      <w:bodyDiv w:val="1"/>
      <w:marLeft w:val="0"/>
      <w:marRight w:val="0"/>
      <w:marTop w:val="0"/>
      <w:marBottom w:val="0"/>
      <w:divBdr>
        <w:top w:val="none" w:sz="0" w:space="0" w:color="auto"/>
        <w:left w:val="none" w:sz="0" w:space="0" w:color="auto"/>
        <w:bottom w:val="none" w:sz="0" w:space="0" w:color="auto"/>
        <w:right w:val="none" w:sz="0" w:space="0" w:color="auto"/>
      </w:divBdr>
    </w:div>
    <w:div w:id="1179854393">
      <w:bodyDiv w:val="1"/>
      <w:marLeft w:val="0"/>
      <w:marRight w:val="0"/>
      <w:marTop w:val="0"/>
      <w:marBottom w:val="0"/>
      <w:divBdr>
        <w:top w:val="none" w:sz="0" w:space="0" w:color="auto"/>
        <w:left w:val="none" w:sz="0" w:space="0" w:color="auto"/>
        <w:bottom w:val="none" w:sz="0" w:space="0" w:color="auto"/>
        <w:right w:val="none" w:sz="0" w:space="0" w:color="auto"/>
      </w:divBdr>
    </w:div>
    <w:div w:id="1317495006">
      <w:bodyDiv w:val="1"/>
      <w:marLeft w:val="0"/>
      <w:marRight w:val="0"/>
      <w:marTop w:val="0"/>
      <w:marBottom w:val="0"/>
      <w:divBdr>
        <w:top w:val="none" w:sz="0" w:space="0" w:color="auto"/>
        <w:left w:val="none" w:sz="0" w:space="0" w:color="auto"/>
        <w:bottom w:val="none" w:sz="0" w:space="0" w:color="auto"/>
        <w:right w:val="none" w:sz="0" w:space="0" w:color="auto"/>
      </w:divBdr>
      <w:divsChild>
        <w:div w:id="1846087630">
          <w:marLeft w:val="0"/>
          <w:marRight w:val="0"/>
          <w:marTop w:val="0"/>
          <w:marBottom w:val="0"/>
          <w:divBdr>
            <w:top w:val="none" w:sz="0" w:space="0" w:color="auto"/>
            <w:left w:val="none" w:sz="0" w:space="0" w:color="auto"/>
            <w:bottom w:val="none" w:sz="0" w:space="0" w:color="auto"/>
            <w:right w:val="none" w:sz="0" w:space="0" w:color="auto"/>
          </w:divBdr>
        </w:div>
        <w:div w:id="743340051">
          <w:marLeft w:val="0"/>
          <w:marRight w:val="0"/>
          <w:marTop w:val="0"/>
          <w:marBottom w:val="0"/>
          <w:divBdr>
            <w:top w:val="none" w:sz="0" w:space="0" w:color="auto"/>
            <w:left w:val="none" w:sz="0" w:space="0" w:color="auto"/>
            <w:bottom w:val="none" w:sz="0" w:space="0" w:color="auto"/>
            <w:right w:val="none" w:sz="0" w:space="0" w:color="auto"/>
          </w:divBdr>
          <w:divsChild>
            <w:div w:id="2127693407">
              <w:marLeft w:val="0"/>
              <w:marRight w:val="0"/>
              <w:marTop w:val="0"/>
              <w:marBottom w:val="0"/>
              <w:divBdr>
                <w:top w:val="none" w:sz="0" w:space="0" w:color="auto"/>
                <w:left w:val="none" w:sz="0" w:space="0" w:color="auto"/>
                <w:bottom w:val="none" w:sz="0" w:space="0" w:color="auto"/>
                <w:right w:val="none" w:sz="0" w:space="0" w:color="auto"/>
              </w:divBdr>
            </w:div>
            <w:div w:id="1746027089">
              <w:marLeft w:val="0"/>
              <w:marRight w:val="0"/>
              <w:marTop w:val="0"/>
              <w:marBottom w:val="0"/>
              <w:divBdr>
                <w:top w:val="none" w:sz="0" w:space="0" w:color="auto"/>
                <w:left w:val="none" w:sz="0" w:space="0" w:color="auto"/>
                <w:bottom w:val="none" w:sz="0" w:space="0" w:color="auto"/>
                <w:right w:val="none" w:sz="0" w:space="0" w:color="auto"/>
              </w:divBdr>
            </w:div>
            <w:div w:id="860779008">
              <w:marLeft w:val="0"/>
              <w:marRight w:val="0"/>
              <w:marTop w:val="0"/>
              <w:marBottom w:val="0"/>
              <w:divBdr>
                <w:top w:val="none" w:sz="0" w:space="0" w:color="auto"/>
                <w:left w:val="none" w:sz="0" w:space="0" w:color="auto"/>
                <w:bottom w:val="none" w:sz="0" w:space="0" w:color="auto"/>
                <w:right w:val="none" w:sz="0" w:space="0" w:color="auto"/>
              </w:divBdr>
            </w:div>
            <w:div w:id="186674859">
              <w:marLeft w:val="0"/>
              <w:marRight w:val="0"/>
              <w:marTop w:val="0"/>
              <w:marBottom w:val="0"/>
              <w:divBdr>
                <w:top w:val="none" w:sz="0" w:space="0" w:color="auto"/>
                <w:left w:val="none" w:sz="0" w:space="0" w:color="auto"/>
                <w:bottom w:val="none" w:sz="0" w:space="0" w:color="auto"/>
                <w:right w:val="none" w:sz="0" w:space="0" w:color="auto"/>
              </w:divBdr>
            </w:div>
            <w:div w:id="1330672145">
              <w:marLeft w:val="0"/>
              <w:marRight w:val="0"/>
              <w:marTop w:val="0"/>
              <w:marBottom w:val="0"/>
              <w:divBdr>
                <w:top w:val="none" w:sz="0" w:space="0" w:color="auto"/>
                <w:left w:val="none" w:sz="0" w:space="0" w:color="auto"/>
                <w:bottom w:val="none" w:sz="0" w:space="0" w:color="auto"/>
                <w:right w:val="none" w:sz="0" w:space="0" w:color="auto"/>
              </w:divBdr>
            </w:div>
          </w:divsChild>
        </w:div>
        <w:div w:id="22875161">
          <w:marLeft w:val="0"/>
          <w:marRight w:val="0"/>
          <w:marTop w:val="0"/>
          <w:marBottom w:val="0"/>
          <w:divBdr>
            <w:top w:val="none" w:sz="0" w:space="0" w:color="auto"/>
            <w:left w:val="none" w:sz="0" w:space="0" w:color="auto"/>
            <w:bottom w:val="none" w:sz="0" w:space="0" w:color="auto"/>
            <w:right w:val="none" w:sz="0" w:space="0" w:color="auto"/>
          </w:divBdr>
          <w:divsChild>
            <w:div w:id="1069578640">
              <w:marLeft w:val="0"/>
              <w:marRight w:val="0"/>
              <w:marTop w:val="0"/>
              <w:marBottom w:val="0"/>
              <w:divBdr>
                <w:top w:val="none" w:sz="0" w:space="0" w:color="auto"/>
                <w:left w:val="none" w:sz="0" w:space="0" w:color="auto"/>
                <w:bottom w:val="none" w:sz="0" w:space="0" w:color="auto"/>
                <w:right w:val="none" w:sz="0" w:space="0" w:color="auto"/>
              </w:divBdr>
            </w:div>
            <w:div w:id="1985769803">
              <w:marLeft w:val="0"/>
              <w:marRight w:val="0"/>
              <w:marTop w:val="0"/>
              <w:marBottom w:val="0"/>
              <w:divBdr>
                <w:top w:val="none" w:sz="0" w:space="0" w:color="auto"/>
                <w:left w:val="none" w:sz="0" w:space="0" w:color="auto"/>
                <w:bottom w:val="none" w:sz="0" w:space="0" w:color="auto"/>
                <w:right w:val="none" w:sz="0" w:space="0" w:color="auto"/>
              </w:divBdr>
            </w:div>
          </w:divsChild>
        </w:div>
        <w:div w:id="1661420288">
          <w:marLeft w:val="0"/>
          <w:marRight w:val="0"/>
          <w:marTop w:val="0"/>
          <w:marBottom w:val="0"/>
          <w:divBdr>
            <w:top w:val="none" w:sz="0" w:space="0" w:color="auto"/>
            <w:left w:val="none" w:sz="0" w:space="0" w:color="auto"/>
            <w:bottom w:val="none" w:sz="0" w:space="0" w:color="auto"/>
            <w:right w:val="none" w:sz="0" w:space="0" w:color="auto"/>
          </w:divBdr>
          <w:divsChild>
            <w:div w:id="1176265317">
              <w:marLeft w:val="0"/>
              <w:marRight w:val="0"/>
              <w:marTop w:val="0"/>
              <w:marBottom w:val="0"/>
              <w:divBdr>
                <w:top w:val="none" w:sz="0" w:space="0" w:color="auto"/>
                <w:left w:val="none" w:sz="0" w:space="0" w:color="auto"/>
                <w:bottom w:val="none" w:sz="0" w:space="0" w:color="auto"/>
                <w:right w:val="none" w:sz="0" w:space="0" w:color="auto"/>
              </w:divBdr>
            </w:div>
          </w:divsChild>
        </w:div>
        <w:div w:id="1041629693">
          <w:marLeft w:val="0"/>
          <w:marRight w:val="0"/>
          <w:marTop w:val="0"/>
          <w:marBottom w:val="0"/>
          <w:divBdr>
            <w:top w:val="none" w:sz="0" w:space="0" w:color="auto"/>
            <w:left w:val="none" w:sz="0" w:space="0" w:color="auto"/>
            <w:bottom w:val="none" w:sz="0" w:space="0" w:color="auto"/>
            <w:right w:val="none" w:sz="0" w:space="0" w:color="auto"/>
          </w:divBdr>
          <w:divsChild>
            <w:div w:id="1465927990">
              <w:marLeft w:val="0"/>
              <w:marRight w:val="0"/>
              <w:marTop w:val="0"/>
              <w:marBottom w:val="0"/>
              <w:divBdr>
                <w:top w:val="none" w:sz="0" w:space="0" w:color="auto"/>
                <w:left w:val="none" w:sz="0" w:space="0" w:color="auto"/>
                <w:bottom w:val="none" w:sz="0" w:space="0" w:color="auto"/>
                <w:right w:val="none" w:sz="0" w:space="0" w:color="auto"/>
              </w:divBdr>
            </w:div>
          </w:divsChild>
        </w:div>
        <w:div w:id="1294361602">
          <w:marLeft w:val="0"/>
          <w:marRight w:val="0"/>
          <w:marTop w:val="0"/>
          <w:marBottom w:val="0"/>
          <w:divBdr>
            <w:top w:val="none" w:sz="0" w:space="0" w:color="auto"/>
            <w:left w:val="none" w:sz="0" w:space="0" w:color="auto"/>
            <w:bottom w:val="none" w:sz="0" w:space="0" w:color="auto"/>
            <w:right w:val="none" w:sz="0" w:space="0" w:color="auto"/>
          </w:divBdr>
          <w:divsChild>
            <w:div w:id="1120105935">
              <w:marLeft w:val="0"/>
              <w:marRight w:val="0"/>
              <w:marTop w:val="0"/>
              <w:marBottom w:val="0"/>
              <w:divBdr>
                <w:top w:val="none" w:sz="0" w:space="0" w:color="auto"/>
                <w:left w:val="none" w:sz="0" w:space="0" w:color="auto"/>
                <w:bottom w:val="none" w:sz="0" w:space="0" w:color="auto"/>
                <w:right w:val="none" w:sz="0" w:space="0" w:color="auto"/>
              </w:divBdr>
            </w:div>
            <w:div w:id="659115858">
              <w:marLeft w:val="0"/>
              <w:marRight w:val="0"/>
              <w:marTop w:val="0"/>
              <w:marBottom w:val="0"/>
              <w:divBdr>
                <w:top w:val="none" w:sz="0" w:space="0" w:color="auto"/>
                <w:left w:val="none" w:sz="0" w:space="0" w:color="auto"/>
                <w:bottom w:val="none" w:sz="0" w:space="0" w:color="auto"/>
                <w:right w:val="none" w:sz="0" w:space="0" w:color="auto"/>
              </w:divBdr>
            </w:div>
            <w:div w:id="214389038">
              <w:marLeft w:val="0"/>
              <w:marRight w:val="0"/>
              <w:marTop w:val="0"/>
              <w:marBottom w:val="0"/>
              <w:divBdr>
                <w:top w:val="none" w:sz="0" w:space="0" w:color="auto"/>
                <w:left w:val="none" w:sz="0" w:space="0" w:color="auto"/>
                <w:bottom w:val="none" w:sz="0" w:space="0" w:color="auto"/>
                <w:right w:val="none" w:sz="0" w:space="0" w:color="auto"/>
              </w:divBdr>
            </w:div>
            <w:div w:id="1762946215">
              <w:marLeft w:val="0"/>
              <w:marRight w:val="0"/>
              <w:marTop w:val="0"/>
              <w:marBottom w:val="0"/>
              <w:divBdr>
                <w:top w:val="none" w:sz="0" w:space="0" w:color="auto"/>
                <w:left w:val="none" w:sz="0" w:space="0" w:color="auto"/>
                <w:bottom w:val="none" w:sz="0" w:space="0" w:color="auto"/>
                <w:right w:val="none" w:sz="0" w:space="0" w:color="auto"/>
              </w:divBdr>
            </w:div>
            <w:div w:id="1933777928">
              <w:marLeft w:val="0"/>
              <w:marRight w:val="0"/>
              <w:marTop w:val="0"/>
              <w:marBottom w:val="0"/>
              <w:divBdr>
                <w:top w:val="none" w:sz="0" w:space="0" w:color="auto"/>
                <w:left w:val="none" w:sz="0" w:space="0" w:color="auto"/>
                <w:bottom w:val="none" w:sz="0" w:space="0" w:color="auto"/>
                <w:right w:val="none" w:sz="0" w:space="0" w:color="auto"/>
              </w:divBdr>
            </w:div>
            <w:div w:id="1598368262">
              <w:marLeft w:val="0"/>
              <w:marRight w:val="0"/>
              <w:marTop w:val="0"/>
              <w:marBottom w:val="0"/>
              <w:divBdr>
                <w:top w:val="none" w:sz="0" w:space="0" w:color="auto"/>
                <w:left w:val="none" w:sz="0" w:space="0" w:color="auto"/>
                <w:bottom w:val="none" w:sz="0" w:space="0" w:color="auto"/>
                <w:right w:val="none" w:sz="0" w:space="0" w:color="auto"/>
              </w:divBdr>
            </w:div>
          </w:divsChild>
        </w:div>
        <w:div w:id="1829439062">
          <w:marLeft w:val="0"/>
          <w:marRight w:val="0"/>
          <w:marTop w:val="0"/>
          <w:marBottom w:val="0"/>
          <w:divBdr>
            <w:top w:val="none" w:sz="0" w:space="0" w:color="auto"/>
            <w:left w:val="none" w:sz="0" w:space="0" w:color="auto"/>
            <w:bottom w:val="none" w:sz="0" w:space="0" w:color="auto"/>
            <w:right w:val="none" w:sz="0" w:space="0" w:color="auto"/>
          </w:divBdr>
          <w:divsChild>
            <w:div w:id="1140417863">
              <w:marLeft w:val="0"/>
              <w:marRight w:val="0"/>
              <w:marTop w:val="0"/>
              <w:marBottom w:val="0"/>
              <w:divBdr>
                <w:top w:val="none" w:sz="0" w:space="0" w:color="auto"/>
                <w:left w:val="none" w:sz="0" w:space="0" w:color="auto"/>
                <w:bottom w:val="none" w:sz="0" w:space="0" w:color="auto"/>
                <w:right w:val="none" w:sz="0" w:space="0" w:color="auto"/>
              </w:divBdr>
            </w:div>
          </w:divsChild>
        </w:div>
        <w:div w:id="282273539">
          <w:marLeft w:val="0"/>
          <w:marRight w:val="0"/>
          <w:marTop w:val="0"/>
          <w:marBottom w:val="0"/>
          <w:divBdr>
            <w:top w:val="none" w:sz="0" w:space="0" w:color="auto"/>
            <w:left w:val="none" w:sz="0" w:space="0" w:color="auto"/>
            <w:bottom w:val="none" w:sz="0" w:space="0" w:color="auto"/>
            <w:right w:val="none" w:sz="0" w:space="0" w:color="auto"/>
          </w:divBdr>
        </w:div>
        <w:div w:id="1799184865">
          <w:marLeft w:val="0"/>
          <w:marRight w:val="0"/>
          <w:marTop w:val="0"/>
          <w:marBottom w:val="0"/>
          <w:divBdr>
            <w:top w:val="none" w:sz="0" w:space="0" w:color="auto"/>
            <w:left w:val="none" w:sz="0" w:space="0" w:color="auto"/>
            <w:bottom w:val="none" w:sz="0" w:space="0" w:color="auto"/>
            <w:right w:val="none" w:sz="0" w:space="0" w:color="auto"/>
          </w:divBdr>
          <w:divsChild>
            <w:div w:id="1693610242">
              <w:marLeft w:val="0"/>
              <w:marRight w:val="0"/>
              <w:marTop w:val="0"/>
              <w:marBottom w:val="0"/>
              <w:divBdr>
                <w:top w:val="none" w:sz="0" w:space="0" w:color="auto"/>
                <w:left w:val="none" w:sz="0" w:space="0" w:color="auto"/>
                <w:bottom w:val="none" w:sz="0" w:space="0" w:color="auto"/>
                <w:right w:val="none" w:sz="0" w:space="0" w:color="auto"/>
              </w:divBdr>
            </w:div>
            <w:div w:id="2106462965">
              <w:marLeft w:val="0"/>
              <w:marRight w:val="0"/>
              <w:marTop w:val="0"/>
              <w:marBottom w:val="0"/>
              <w:divBdr>
                <w:top w:val="none" w:sz="0" w:space="0" w:color="auto"/>
                <w:left w:val="none" w:sz="0" w:space="0" w:color="auto"/>
                <w:bottom w:val="none" w:sz="0" w:space="0" w:color="auto"/>
                <w:right w:val="none" w:sz="0" w:space="0" w:color="auto"/>
              </w:divBdr>
            </w:div>
            <w:div w:id="1443301522">
              <w:marLeft w:val="0"/>
              <w:marRight w:val="0"/>
              <w:marTop w:val="0"/>
              <w:marBottom w:val="0"/>
              <w:divBdr>
                <w:top w:val="none" w:sz="0" w:space="0" w:color="auto"/>
                <w:left w:val="none" w:sz="0" w:space="0" w:color="auto"/>
                <w:bottom w:val="none" w:sz="0" w:space="0" w:color="auto"/>
                <w:right w:val="none" w:sz="0" w:space="0" w:color="auto"/>
              </w:divBdr>
            </w:div>
            <w:div w:id="1679192509">
              <w:marLeft w:val="0"/>
              <w:marRight w:val="0"/>
              <w:marTop w:val="0"/>
              <w:marBottom w:val="0"/>
              <w:divBdr>
                <w:top w:val="none" w:sz="0" w:space="0" w:color="auto"/>
                <w:left w:val="none" w:sz="0" w:space="0" w:color="auto"/>
                <w:bottom w:val="none" w:sz="0" w:space="0" w:color="auto"/>
                <w:right w:val="none" w:sz="0" w:space="0" w:color="auto"/>
              </w:divBdr>
            </w:div>
            <w:div w:id="154538620">
              <w:marLeft w:val="0"/>
              <w:marRight w:val="0"/>
              <w:marTop w:val="0"/>
              <w:marBottom w:val="0"/>
              <w:divBdr>
                <w:top w:val="none" w:sz="0" w:space="0" w:color="auto"/>
                <w:left w:val="none" w:sz="0" w:space="0" w:color="auto"/>
                <w:bottom w:val="none" w:sz="0" w:space="0" w:color="auto"/>
                <w:right w:val="none" w:sz="0" w:space="0" w:color="auto"/>
              </w:divBdr>
            </w:div>
            <w:div w:id="821580911">
              <w:marLeft w:val="0"/>
              <w:marRight w:val="0"/>
              <w:marTop w:val="0"/>
              <w:marBottom w:val="0"/>
              <w:divBdr>
                <w:top w:val="none" w:sz="0" w:space="0" w:color="auto"/>
                <w:left w:val="none" w:sz="0" w:space="0" w:color="auto"/>
                <w:bottom w:val="none" w:sz="0" w:space="0" w:color="auto"/>
                <w:right w:val="none" w:sz="0" w:space="0" w:color="auto"/>
              </w:divBdr>
            </w:div>
            <w:div w:id="1245534829">
              <w:marLeft w:val="0"/>
              <w:marRight w:val="0"/>
              <w:marTop w:val="0"/>
              <w:marBottom w:val="0"/>
              <w:divBdr>
                <w:top w:val="none" w:sz="0" w:space="0" w:color="auto"/>
                <w:left w:val="none" w:sz="0" w:space="0" w:color="auto"/>
                <w:bottom w:val="none" w:sz="0" w:space="0" w:color="auto"/>
                <w:right w:val="none" w:sz="0" w:space="0" w:color="auto"/>
              </w:divBdr>
            </w:div>
            <w:div w:id="504320117">
              <w:marLeft w:val="0"/>
              <w:marRight w:val="0"/>
              <w:marTop w:val="0"/>
              <w:marBottom w:val="0"/>
              <w:divBdr>
                <w:top w:val="none" w:sz="0" w:space="0" w:color="auto"/>
                <w:left w:val="none" w:sz="0" w:space="0" w:color="auto"/>
                <w:bottom w:val="none" w:sz="0" w:space="0" w:color="auto"/>
                <w:right w:val="none" w:sz="0" w:space="0" w:color="auto"/>
              </w:divBdr>
            </w:div>
            <w:div w:id="745498887">
              <w:marLeft w:val="0"/>
              <w:marRight w:val="0"/>
              <w:marTop w:val="0"/>
              <w:marBottom w:val="0"/>
              <w:divBdr>
                <w:top w:val="none" w:sz="0" w:space="0" w:color="auto"/>
                <w:left w:val="none" w:sz="0" w:space="0" w:color="auto"/>
                <w:bottom w:val="none" w:sz="0" w:space="0" w:color="auto"/>
                <w:right w:val="none" w:sz="0" w:space="0" w:color="auto"/>
              </w:divBdr>
            </w:div>
            <w:div w:id="1660420909">
              <w:marLeft w:val="0"/>
              <w:marRight w:val="0"/>
              <w:marTop w:val="0"/>
              <w:marBottom w:val="0"/>
              <w:divBdr>
                <w:top w:val="none" w:sz="0" w:space="0" w:color="auto"/>
                <w:left w:val="none" w:sz="0" w:space="0" w:color="auto"/>
                <w:bottom w:val="none" w:sz="0" w:space="0" w:color="auto"/>
                <w:right w:val="none" w:sz="0" w:space="0" w:color="auto"/>
              </w:divBdr>
            </w:div>
          </w:divsChild>
        </w:div>
        <w:div w:id="736712047">
          <w:marLeft w:val="0"/>
          <w:marRight w:val="0"/>
          <w:marTop w:val="0"/>
          <w:marBottom w:val="0"/>
          <w:divBdr>
            <w:top w:val="none" w:sz="0" w:space="0" w:color="auto"/>
            <w:left w:val="none" w:sz="0" w:space="0" w:color="auto"/>
            <w:bottom w:val="none" w:sz="0" w:space="0" w:color="auto"/>
            <w:right w:val="none" w:sz="0" w:space="0" w:color="auto"/>
          </w:divBdr>
        </w:div>
        <w:div w:id="818378471">
          <w:marLeft w:val="0"/>
          <w:marRight w:val="0"/>
          <w:marTop w:val="0"/>
          <w:marBottom w:val="0"/>
          <w:divBdr>
            <w:top w:val="none" w:sz="0" w:space="0" w:color="auto"/>
            <w:left w:val="none" w:sz="0" w:space="0" w:color="auto"/>
            <w:bottom w:val="none" w:sz="0" w:space="0" w:color="auto"/>
            <w:right w:val="none" w:sz="0" w:space="0" w:color="auto"/>
          </w:divBdr>
        </w:div>
        <w:div w:id="738668835">
          <w:marLeft w:val="0"/>
          <w:marRight w:val="0"/>
          <w:marTop w:val="0"/>
          <w:marBottom w:val="0"/>
          <w:divBdr>
            <w:top w:val="none" w:sz="0" w:space="0" w:color="auto"/>
            <w:left w:val="none" w:sz="0" w:space="0" w:color="auto"/>
            <w:bottom w:val="none" w:sz="0" w:space="0" w:color="auto"/>
            <w:right w:val="none" w:sz="0" w:space="0" w:color="auto"/>
          </w:divBdr>
        </w:div>
        <w:div w:id="755323590">
          <w:marLeft w:val="0"/>
          <w:marRight w:val="0"/>
          <w:marTop w:val="0"/>
          <w:marBottom w:val="0"/>
          <w:divBdr>
            <w:top w:val="none" w:sz="0" w:space="0" w:color="auto"/>
            <w:left w:val="none" w:sz="0" w:space="0" w:color="auto"/>
            <w:bottom w:val="none" w:sz="0" w:space="0" w:color="auto"/>
            <w:right w:val="none" w:sz="0" w:space="0" w:color="auto"/>
          </w:divBdr>
        </w:div>
        <w:div w:id="303435100">
          <w:marLeft w:val="0"/>
          <w:marRight w:val="0"/>
          <w:marTop w:val="0"/>
          <w:marBottom w:val="0"/>
          <w:divBdr>
            <w:top w:val="none" w:sz="0" w:space="0" w:color="auto"/>
            <w:left w:val="none" w:sz="0" w:space="0" w:color="auto"/>
            <w:bottom w:val="none" w:sz="0" w:space="0" w:color="auto"/>
            <w:right w:val="none" w:sz="0" w:space="0" w:color="auto"/>
          </w:divBdr>
        </w:div>
        <w:div w:id="338235172">
          <w:marLeft w:val="0"/>
          <w:marRight w:val="0"/>
          <w:marTop w:val="0"/>
          <w:marBottom w:val="0"/>
          <w:divBdr>
            <w:top w:val="none" w:sz="0" w:space="0" w:color="auto"/>
            <w:left w:val="none" w:sz="0" w:space="0" w:color="auto"/>
            <w:bottom w:val="none" w:sz="0" w:space="0" w:color="auto"/>
            <w:right w:val="none" w:sz="0" w:space="0" w:color="auto"/>
          </w:divBdr>
        </w:div>
        <w:div w:id="1614246655">
          <w:marLeft w:val="0"/>
          <w:marRight w:val="0"/>
          <w:marTop w:val="0"/>
          <w:marBottom w:val="0"/>
          <w:divBdr>
            <w:top w:val="none" w:sz="0" w:space="0" w:color="auto"/>
            <w:left w:val="none" w:sz="0" w:space="0" w:color="auto"/>
            <w:bottom w:val="none" w:sz="0" w:space="0" w:color="auto"/>
            <w:right w:val="none" w:sz="0" w:space="0" w:color="auto"/>
          </w:divBdr>
        </w:div>
        <w:div w:id="1419207749">
          <w:marLeft w:val="0"/>
          <w:marRight w:val="0"/>
          <w:marTop w:val="0"/>
          <w:marBottom w:val="0"/>
          <w:divBdr>
            <w:top w:val="none" w:sz="0" w:space="0" w:color="auto"/>
            <w:left w:val="none" w:sz="0" w:space="0" w:color="auto"/>
            <w:bottom w:val="none" w:sz="0" w:space="0" w:color="auto"/>
            <w:right w:val="none" w:sz="0" w:space="0" w:color="auto"/>
          </w:divBdr>
        </w:div>
        <w:div w:id="1100636200">
          <w:marLeft w:val="0"/>
          <w:marRight w:val="0"/>
          <w:marTop w:val="0"/>
          <w:marBottom w:val="0"/>
          <w:divBdr>
            <w:top w:val="none" w:sz="0" w:space="0" w:color="auto"/>
            <w:left w:val="none" w:sz="0" w:space="0" w:color="auto"/>
            <w:bottom w:val="none" w:sz="0" w:space="0" w:color="auto"/>
            <w:right w:val="none" w:sz="0" w:space="0" w:color="auto"/>
          </w:divBdr>
        </w:div>
        <w:div w:id="399445195">
          <w:marLeft w:val="0"/>
          <w:marRight w:val="0"/>
          <w:marTop w:val="0"/>
          <w:marBottom w:val="0"/>
          <w:divBdr>
            <w:top w:val="none" w:sz="0" w:space="0" w:color="auto"/>
            <w:left w:val="none" w:sz="0" w:space="0" w:color="auto"/>
            <w:bottom w:val="none" w:sz="0" w:space="0" w:color="auto"/>
            <w:right w:val="none" w:sz="0" w:space="0" w:color="auto"/>
          </w:divBdr>
          <w:divsChild>
            <w:div w:id="1546795811">
              <w:marLeft w:val="0"/>
              <w:marRight w:val="0"/>
              <w:marTop w:val="0"/>
              <w:marBottom w:val="0"/>
              <w:divBdr>
                <w:top w:val="none" w:sz="0" w:space="0" w:color="auto"/>
                <w:left w:val="none" w:sz="0" w:space="0" w:color="auto"/>
                <w:bottom w:val="none" w:sz="0" w:space="0" w:color="auto"/>
                <w:right w:val="none" w:sz="0" w:space="0" w:color="auto"/>
              </w:divBdr>
            </w:div>
            <w:div w:id="1031882778">
              <w:marLeft w:val="0"/>
              <w:marRight w:val="0"/>
              <w:marTop w:val="0"/>
              <w:marBottom w:val="0"/>
              <w:divBdr>
                <w:top w:val="none" w:sz="0" w:space="0" w:color="auto"/>
                <w:left w:val="none" w:sz="0" w:space="0" w:color="auto"/>
                <w:bottom w:val="none" w:sz="0" w:space="0" w:color="auto"/>
                <w:right w:val="none" w:sz="0" w:space="0" w:color="auto"/>
              </w:divBdr>
            </w:div>
            <w:div w:id="621040972">
              <w:marLeft w:val="0"/>
              <w:marRight w:val="0"/>
              <w:marTop w:val="0"/>
              <w:marBottom w:val="0"/>
              <w:divBdr>
                <w:top w:val="none" w:sz="0" w:space="0" w:color="auto"/>
                <w:left w:val="none" w:sz="0" w:space="0" w:color="auto"/>
                <w:bottom w:val="none" w:sz="0" w:space="0" w:color="auto"/>
                <w:right w:val="none" w:sz="0" w:space="0" w:color="auto"/>
              </w:divBdr>
            </w:div>
            <w:div w:id="1894078237">
              <w:marLeft w:val="0"/>
              <w:marRight w:val="0"/>
              <w:marTop w:val="0"/>
              <w:marBottom w:val="0"/>
              <w:divBdr>
                <w:top w:val="none" w:sz="0" w:space="0" w:color="auto"/>
                <w:left w:val="none" w:sz="0" w:space="0" w:color="auto"/>
                <w:bottom w:val="none" w:sz="0" w:space="0" w:color="auto"/>
                <w:right w:val="none" w:sz="0" w:space="0" w:color="auto"/>
              </w:divBdr>
            </w:div>
            <w:div w:id="82458121">
              <w:marLeft w:val="0"/>
              <w:marRight w:val="0"/>
              <w:marTop w:val="0"/>
              <w:marBottom w:val="0"/>
              <w:divBdr>
                <w:top w:val="none" w:sz="0" w:space="0" w:color="auto"/>
                <w:left w:val="none" w:sz="0" w:space="0" w:color="auto"/>
                <w:bottom w:val="none" w:sz="0" w:space="0" w:color="auto"/>
                <w:right w:val="none" w:sz="0" w:space="0" w:color="auto"/>
              </w:divBdr>
            </w:div>
            <w:div w:id="106898749">
              <w:marLeft w:val="0"/>
              <w:marRight w:val="0"/>
              <w:marTop w:val="0"/>
              <w:marBottom w:val="0"/>
              <w:divBdr>
                <w:top w:val="none" w:sz="0" w:space="0" w:color="auto"/>
                <w:left w:val="none" w:sz="0" w:space="0" w:color="auto"/>
                <w:bottom w:val="none" w:sz="0" w:space="0" w:color="auto"/>
                <w:right w:val="none" w:sz="0" w:space="0" w:color="auto"/>
              </w:divBdr>
            </w:div>
            <w:div w:id="974485256">
              <w:marLeft w:val="0"/>
              <w:marRight w:val="0"/>
              <w:marTop w:val="0"/>
              <w:marBottom w:val="0"/>
              <w:divBdr>
                <w:top w:val="none" w:sz="0" w:space="0" w:color="auto"/>
                <w:left w:val="none" w:sz="0" w:space="0" w:color="auto"/>
                <w:bottom w:val="none" w:sz="0" w:space="0" w:color="auto"/>
                <w:right w:val="none" w:sz="0" w:space="0" w:color="auto"/>
              </w:divBdr>
            </w:div>
          </w:divsChild>
        </w:div>
        <w:div w:id="1232548103">
          <w:marLeft w:val="0"/>
          <w:marRight w:val="0"/>
          <w:marTop w:val="0"/>
          <w:marBottom w:val="0"/>
          <w:divBdr>
            <w:top w:val="none" w:sz="0" w:space="0" w:color="auto"/>
            <w:left w:val="none" w:sz="0" w:space="0" w:color="auto"/>
            <w:bottom w:val="none" w:sz="0" w:space="0" w:color="auto"/>
            <w:right w:val="none" w:sz="0" w:space="0" w:color="auto"/>
          </w:divBdr>
        </w:div>
        <w:div w:id="904028264">
          <w:marLeft w:val="0"/>
          <w:marRight w:val="0"/>
          <w:marTop w:val="0"/>
          <w:marBottom w:val="0"/>
          <w:divBdr>
            <w:top w:val="none" w:sz="0" w:space="0" w:color="auto"/>
            <w:left w:val="none" w:sz="0" w:space="0" w:color="auto"/>
            <w:bottom w:val="none" w:sz="0" w:space="0" w:color="auto"/>
            <w:right w:val="none" w:sz="0" w:space="0" w:color="auto"/>
          </w:divBdr>
          <w:divsChild>
            <w:div w:id="208999117">
              <w:marLeft w:val="0"/>
              <w:marRight w:val="0"/>
              <w:marTop w:val="0"/>
              <w:marBottom w:val="0"/>
              <w:divBdr>
                <w:top w:val="none" w:sz="0" w:space="0" w:color="auto"/>
                <w:left w:val="none" w:sz="0" w:space="0" w:color="auto"/>
                <w:bottom w:val="none" w:sz="0" w:space="0" w:color="auto"/>
                <w:right w:val="none" w:sz="0" w:space="0" w:color="auto"/>
              </w:divBdr>
            </w:div>
            <w:div w:id="1223832681">
              <w:marLeft w:val="0"/>
              <w:marRight w:val="0"/>
              <w:marTop w:val="0"/>
              <w:marBottom w:val="0"/>
              <w:divBdr>
                <w:top w:val="none" w:sz="0" w:space="0" w:color="auto"/>
                <w:left w:val="none" w:sz="0" w:space="0" w:color="auto"/>
                <w:bottom w:val="none" w:sz="0" w:space="0" w:color="auto"/>
                <w:right w:val="none" w:sz="0" w:space="0" w:color="auto"/>
              </w:divBdr>
            </w:div>
          </w:divsChild>
        </w:div>
        <w:div w:id="247345718">
          <w:marLeft w:val="0"/>
          <w:marRight w:val="0"/>
          <w:marTop w:val="0"/>
          <w:marBottom w:val="0"/>
          <w:divBdr>
            <w:top w:val="none" w:sz="0" w:space="0" w:color="auto"/>
            <w:left w:val="none" w:sz="0" w:space="0" w:color="auto"/>
            <w:bottom w:val="none" w:sz="0" w:space="0" w:color="auto"/>
            <w:right w:val="none" w:sz="0" w:space="0" w:color="auto"/>
          </w:divBdr>
          <w:divsChild>
            <w:div w:id="1763060937">
              <w:marLeft w:val="0"/>
              <w:marRight w:val="0"/>
              <w:marTop w:val="0"/>
              <w:marBottom w:val="0"/>
              <w:divBdr>
                <w:top w:val="none" w:sz="0" w:space="0" w:color="auto"/>
                <w:left w:val="none" w:sz="0" w:space="0" w:color="auto"/>
                <w:bottom w:val="none" w:sz="0" w:space="0" w:color="auto"/>
                <w:right w:val="none" w:sz="0" w:space="0" w:color="auto"/>
              </w:divBdr>
            </w:div>
            <w:div w:id="500315571">
              <w:marLeft w:val="0"/>
              <w:marRight w:val="0"/>
              <w:marTop w:val="0"/>
              <w:marBottom w:val="0"/>
              <w:divBdr>
                <w:top w:val="none" w:sz="0" w:space="0" w:color="auto"/>
                <w:left w:val="none" w:sz="0" w:space="0" w:color="auto"/>
                <w:bottom w:val="none" w:sz="0" w:space="0" w:color="auto"/>
                <w:right w:val="none" w:sz="0" w:space="0" w:color="auto"/>
              </w:divBdr>
            </w:div>
            <w:div w:id="999502734">
              <w:marLeft w:val="0"/>
              <w:marRight w:val="0"/>
              <w:marTop w:val="0"/>
              <w:marBottom w:val="0"/>
              <w:divBdr>
                <w:top w:val="none" w:sz="0" w:space="0" w:color="auto"/>
                <w:left w:val="none" w:sz="0" w:space="0" w:color="auto"/>
                <w:bottom w:val="none" w:sz="0" w:space="0" w:color="auto"/>
                <w:right w:val="none" w:sz="0" w:space="0" w:color="auto"/>
              </w:divBdr>
            </w:div>
            <w:div w:id="1929650670">
              <w:marLeft w:val="0"/>
              <w:marRight w:val="0"/>
              <w:marTop w:val="0"/>
              <w:marBottom w:val="0"/>
              <w:divBdr>
                <w:top w:val="none" w:sz="0" w:space="0" w:color="auto"/>
                <w:left w:val="none" w:sz="0" w:space="0" w:color="auto"/>
                <w:bottom w:val="none" w:sz="0" w:space="0" w:color="auto"/>
                <w:right w:val="none" w:sz="0" w:space="0" w:color="auto"/>
              </w:divBdr>
            </w:div>
            <w:div w:id="120868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707374">
      <w:bodyDiv w:val="1"/>
      <w:marLeft w:val="0"/>
      <w:marRight w:val="0"/>
      <w:marTop w:val="0"/>
      <w:marBottom w:val="0"/>
      <w:divBdr>
        <w:top w:val="none" w:sz="0" w:space="0" w:color="auto"/>
        <w:left w:val="none" w:sz="0" w:space="0" w:color="auto"/>
        <w:bottom w:val="none" w:sz="0" w:space="0" w:color="auto"/>
        <w:right w:val="none" w:sz="0" w:space="0" w:color="auto"/>
      </w:divBdr>
      <w:divsChild>
        <w:div w:id="2085948849">
          <w:marLeft w:val="0"/>
          <w:marRight w:val="0"/>
          <w:marTop w:val="0"/>
          <w:marBottom w:val="0"/>
          <w:divBdr>
            <w:top w:val="none" w:sz="0" w:space="0" w:color="auto"/>
            <w:left w:val="none" w:sz="0" w:space="0" w:color="auto"/>
            <w:bottom w:val="none" w:sz="0" w:space="0" w:color="auto"/>
            <w:right w:val="none" w:sz="0" w:space="0" w:color="auto"/>
          </w:divBdr>
        </w:div>
        <w:div w:id="27729904">
          <w:marLeft w:val="0"/>
          <w:marRight w:val="0"/>
          <w:marTop w:val="0"/>
          <w:marBottom w:val="0"/>
          <w:divBdr>
            <w:top w:val="none" w:sz="0" w:space="0" w:color="auto"/>
            <w:left w:val="none" w:sz="0" w:space="0" w:color="auto"/>
            <w:bottom w:val="none" w:sz="0" w:space="0" w:color="auto"/>
            <w:right w:val="none" w:sz="0" w:space="0" w:color="auto"/>
          </w:divBdr>
          <w:divsChild>
            <w:div w:id="1545554551">
              <w:marLeft w:val="0"/>
              <w:marRight w:val="0"/>
              <w:marTop w:val="0"/>
              <w:marBottom w:val="0"/>
              <w:divBdr>
                <w:top w:val="none" w:sz="0" w:space="0" w:color="auto"/>
                <w:left w:val="none" w:sz="0" w:space="0" w:color="auto"/>
                <w:bottom w:val="none" w:sz="0" w:space="0" w:color="auto"/>
                <w:right w:val="none" w:sz="0" w:space="0" w:color="auto"/>
              </w:divBdr>
            </w:div>
            <w:div w:id="1153106100">
              <w:marLeft w:val="0"/>
              <w:marRight w:val="0"/>
              <w:marTop w:val="0"/>
              <w:marBottom w:val="0"/>
              <w:divBdr>
                <w:top w:val="none" w:sz="0" w:space="0" w:color="auto"/>
                <w:left w:val="none" w:sz="0" w:space="0" w:color="auto"/>
                <w:bottom w:val="none" w:sz="0" w:space="0" w:color="auto"/>
                <w:right w:val="none" w:sz="0" w:space="0" w:color="auto"/>
              </w:divBdr>
            </w:div>
            <w:div w:id="1926453713">
              <w:marLeft w:val="0"/>
              <w:marRight w:val="0"/>
              <w:marTop w:val="0"/>
              <w:marBottom w:val="0"/>
              <w:divBdr>
                <w:top w:val="none" w:sz="0" w:space="0" w:color="auto"/>
                <w:left w:val="none" w:sz="0" w:space="0" w:color="auto"/>
                <w:bottom w:val="none" w:sz="0" w:space="0" w:color="auto"/>
                <w:right w:val="none" w:sz="0" w:space="0" w:color="auto"/>
              </w:divBdr>
            </w:div>
            <w:div w:id="1006443966">
              <w:marLeft w:val="0"/>
              <w:marRight w:val="0"/>
              <w:marTop w:val="0"/>
              <w:marBottom w:val="0"/>
              <w:divBdr>
                <w:top w:val="none" w:sz="0" w:space="0" w:color="auto"/>
                <w:left w:val="none" w:sz="0" w:space="0" w:color="auto"/>
                <w:bottom w:val="none" w:sz="0" w:space="0" w:color="auto"/>
                <w:right w:val="none" w:sz="0" w:space="0" w:color="auto"/>
              </w:divBdr>
            </w:div>
            <w:div w:id="445270231">
              <w:marLeft w:val="0"/>
              <w:marRight w:val="0"/>
              <w:marTop w:val="0"/>
              <w:marBottom w:val="0"/>
              <w:divBdr>
                <w:top w:val="none" w:sz="0" w:space="0" w:color="auto"/>
                <w:left w:val="none" w:sz="0" w:space="0" w:color="auto"/>
                <w:bottom w:val="none" w:sz="0" w:space="0" w:color="auto"/>
                <w:right w:val="none" w:sz="0" w:space="0" w:color="auto"/>
              </w:divBdr>
            </w:div>
          </w:divsChild>
        </w:div>
        <w:div w:id="41904220">
          <w:marLeft w:val="0"/>
          <w:marRight w:val="0"/>
          <w:marTop w:val="0"/>
          <w:marBottom w:val="0"/>
          <w:divBdr>
            <w:top w:val="none" w:sz="0" w:space="0" w:color="auto"/>
            <w:left w:val="none" w:sz="0" w:space="0" w:color="auto"/>
            <w:bottom w:val="none" w:sz="0" w:space="0" w:color="auto"/>
            <w:right w:val="none" w:sz="0" w:space="0" w:color="auto"/>
          </w:divBdr>
          <w:divsChild>
            <w:div w:id="370351827">
              <w:marLeft w:val="0"/>
              <w:marRight w:val="0"/>
              <w:marTop w:val="0"/>
              <w:marBottom w:val="0"/>
              <w:divBdr>
                <w:top w:val="none" w:sz="0" w:space="0" w:color="auto"/>
                <w:left w:val="none" w:sz="0" w:space="0" w:color="auto"/>
                <w:bottom w:val="none" w:sz="0" w:space="0" w:color="auto"/>
                <w:right w:val="none" w:sz="0" w:space="0" w:color="auto"/>
              </w:divBdr>
            </w:div>
            <w:div w:id="480930783">
              <w:marLeft w:val="0"/>
              <w:marRight w:val="0"/>
              <w:marTop w:val="0"/>
              <w:marBottom w:val="0"/>
              <w:divBdr>
                <w:top w:val="none" w:sz="0" w:space="0" w:color="auto"/>
                <w:left w:val="none" w:sz="0" w:space="0" w:color="auto"/>
                <w:bottom w:val="none" w:sz="0" w:space="0" w:color="auto"/>
                <w:right w:val="none" w:sz="0" w:space="0" w:color="auto"/>
              </w:divBdr>
            </w:div>
          </w:divsChild>
        </w:div>
        <w:div w:id="2045472035">
          <w:marLeft w:val="0"/>
          <w:marRight w:val="0"/>
          <w:marTop w:val="0"/>
          <w:marBottom w:val="0"/>
          <w:divBdr>
            <w:top w:val="none" w:sz="0" w:space="0" w:color="auto"/>
            <w:left w:val="none" w:sz="0" w:space="0" w:color="auto"/>
            <w:bottom w:val="none" w:sz="0" w:space="0" w:color="auto"/>
            <w:right w:val="none" w:sz="0" w:space="0" w:color="auto"/>
          </w:divBdr>
          <w:divsChild>
            <w:div w:id="1972248151">
              <w:marLeft w:val="0"/>
              <w:marRight w:val="0"/>
              <w:marTop w:val="0"/>
              <w:marBottom w:val="0"/>
              <w:divBdr>
                <w:top w:val="none" w:sz="0" w:space="0" w:color="auto"/>
                <w:left w:val="none" w:sz="0" w:space="0" w:color="auto"/>
                <w:bottom w:val="none" w:sz="0" w:space="0" w:color="auto"/>
                <w:right w:val="none" w:sz="0" w:space="0" w:color="auto"/>
              </w:divBdr>
            </w:div>
          </w:divsChild>
        </w:div>
        <w:div w:id="844638293">
          <w:marLeft w:val="0"/>
          <w:marRight w:val="0"/>
          <w:marTop w:val="0"/>
          <w:marBottom w:val="0"/>
          <w:divBdr>
            <w:top w:val="none" w:sz="0" w:space="0" w:color="auto"/>
            <w:left w:val="none" w:sz="0" w:space="0" w:color="auto"/>
            <w:bottom w:val="none" w:sz="0" w:space="0" w:color="auto"/>
            <w:right w:val="none" w:sz="0" w:space="0" w:color="auto"/>
          </w:divBdr>
          <w:divsChild>
            <w:div w:id="981621070">
              <w:marLeft w:val="0"/>
              <w:marRight w:val="0"/>
              <w:marTop w:val="0"/>
              <w:marBottom w:val="0"/>
              <w:divBdr>
                <w:top w:val="none" w:sz="0" w:space="0" w:color="auto"/>
                <w:left w:val="none" w:sz="0" w:space="0" w:color="auto"/>
                <w:bottom w:val="none" w:sz="0" w:space="0" w:color="auto"/>
                <w:right w:val="none" w:sz="0" w:space="0" w:color="auto"/>
              </w:divBdr>
            </w:div>
          </w:divsChild>
        </w:div>
        <w:div w:id="712534547">
          <w:marLeft w:val="0"/>
          <w:marRight w:val="0"/>
          <w:marTop w:val="0"/>
          <w:marBottom w:val="0"/>
          <w:divBdr>
            <w:top w:val="none" w:sz="0" w:space="0" w:color="auto"/>
            <w:left w:val="none" w:sz="0" w:space="0" w:color="auto"/>
            <w:bottom w:val="none" w:sz="0" w:space="0" w:color="auto"/>
            <w:right w:val="none" w:sz="0" w:space="0" w:color="auto"/>
          </w:divBdr>
          <w:divsChild>
            <w:div w:id="316689375">
              <w:marLeft w:val="0"/>
              <w:marRight w:val="0"/>
              <w:marTop w:val="0"/>
              <w:marBottom w:val="0"/>
              <w:divBdr>
                <w:top w:val="none" w:sz="0" w:space="0" w:color="auto"/>
                <w:left w:val="none" w:sz="0" w:space="0" w:color="auto"/>
                <w:bottom w:val="none" w:sz="0" w:space="0" w:color="auto"/>
                <w:right w:val="none" w:sz="0" w:space="0" w:color="auto"/>
              </w:divBdr>
            </w:div>
            <w:div w:id="1414618572">
              <w:marLeft w:val="0"/>
              <w:marRight w:val="0"/>
              <w:marTop w:val="0"/>
              <w:marBottom w:val="0"/>
              <w:divBdr>
                <w:top w:val="none" w:sz="0" w:space="0" w:color="auto"/>
                <w:left w:val="none" w:sz="0" w:space="0" w:color="auto"/>
                <w:bottom w:val="none" w:sz="0" w:space="0" w:color="auto"/>
                <w:right w:val="none" w:sz="0" w:space="0" w:color="auto"/>
              </w:divBdr>
            </w:div>
            <w:div w:id="154761694">
              <w:marLeft w:val="0"/>
              <w:marRight w:val="0"/>
              <w:marTop w:val="0"/>
              <w:marBottom w:val="0"/>
              <w:divBdr>
                <w:top w:val="none" w:sz="0" w:space="0" w:color="auto"/>
                <w:left w:val="none" w:sz="0" w:space="0" w:color="auto"/>
                <w:bottom w:val="none" w:sz="0" w:space="0" w:color="auto"/>
                <w:right w:val="none" w:sz="0" w:space="0" w:color="auto"/>
              </w:divBdr>
            </w:div>
            <w:div w:id="2032879505">
              <w:marLeft w:val="0"/>
              <w:marRight w:val="0"/>
              <w:marTop w:val="0"/>
              <w:marBottom w:val="0"/>
              <w:divBdr>
                <w:top w:val="none" w:sz="0" w:space="0" w:color="auto"/>
                <w:left w:val="none" w:sz="0" w:space="0" w:color="auto"/>
                <w:bottom w:val="none" w:sz="0" w:space="0" w:color="auto"/>
                <w:right w:val="none" w:sz="0" w:space="0" w:color="auto"/>
              </w:divBdr>
            </w:div>
            <w:div w:id="678772718">
              <w:marLeft w:val="0"/>
              <w:marRight w:val="0"/>
              <w:marTop w:val="0"/>
              <w:marBottom w:val="0"/>
              <w:divBdr>
                <w:top w:val="none" w:sz="0" w:space="0" w:color="auto"/>
                <w:left w:val="none" w:sz="0" w:space="0" w:color="auto"/>
                <w:bottom w:val="none" w:sz="0" w:space="0" w:color="auto"/>
                <w:right w:val="none" w:sz="0" w:space="0" w:color="auto"/>
              </w:divBdr>
            </w:div>
            <w:div w:id="1836342293">
              <w:marLeft w:val="0"/>
              <w:marRight w:val="0"/>
              <w:marTop w:val="0"/>
              <w:marBottom w:val="0"/>
              <w:divBdr>
                <w:top w:val="none" w:sz="0" w:space="0" w:color="auto"/>
                <w:left w:val="none" w:sz="0" w:space="0" w:color="auto"/>
                <w:bottom w:val="none" w:sz="0" w:space="0" w:color="auto"/>
                <w:right w:val="none" w:sz="0" w:space="0" w:color="auto"/>
              </w:divBdr>
            </w:div>
          </w:divsChild>
        </w:div>
        <w:div w:id="1205562543">
          <w:marLeft w:val="0"/>
          <w:marRight w:val="0"/>
          <w:marTop w:val="0"/>
          <w:marBottom w:val="0"/>
          <w:divBdr>
            <w:top w:val="none" w:sz="0" w:space="0" w:color="auto"/>
            <w:left w:val="none" w:sz="0" w:space="0" w:color="auto"/>
            <w:bottom w:val="none" w:sz="0" w:space="0" w:color="auto"/>
            <w:right w:val="none" w:sz="0" w:space="0" w:color="auto"/>
          </w:divBdr>
          <w:divsChild>
            <w:div w:id="12075378">
              <w:marLeft w:val="0"/>
              <w:marRight w:val="0"/>
              <w:marTop w:val="0"/>
              <w:marBottom w:val="0"/>
              <w:divBdr>
                <w:top w:val="none" w:sz="0" w:space="0" w:color="auto"/>
                <w:left w:val="none" w:sz="0" w:space="0" w:color="auto"/>
                <w:bottom w:val="none" w:sz="0" w:space="0" w:color="auto"/>
                <w:right w:val="none" w:sz="0" w:space="0" w:color="auto"/>
              </w:divBdr>
            </w:div>
          </w:divsChild>
        </w:div>
        <w:div w:id="310519597">
          <w:marLeft w:val="0"/>
          <w:marRight w:val="0"/>
          <w:marTop w:val="0"/>
          <w:marBottom w:val="0"/>
          <w:divBdr>
            <w:top w:val="none" w:sz="0" w:space="0" w:color="auto"/>
            <w:left w:val="none" w:sz="0" w:space="0" w:color="auto"/>
            <w:bottom w:val="none" w:sz="0" w:space="0" w:color="auto"/>
            <w:right w:val="none" w:sz="0" w:space="0" w:color="auto"/>
          </w:divBdr>
        </w:div>
        <w:div w:id="1775858346">
          <w:marLeft w:val="0"/>
          <w:marRight w:val="0"/>
          <w:marTop w:val="0"/>
          <w:marBottom w:val="0"/>
          <w:divBdr>
            <w:top w:val="none" w:sz="0" w:space="0" w:color="auto"/>
            <w:left w:val="none" w:sz="0" w:space="0" w:color="auto"/>
            <w:bottom w:val="none" w:sz="0" w:space="0" w:color="auto"/>
            <w:right w:val="none" w:sz="0" w:space="0" w:color="auto"/>
          </w:divBdr>
          <w:divsChild>
            <w:div w:id="1515461220">
              <w:marLeft w:val="0"/>
              <w:marRight w:val="0"/>
              <w:marTop w:val="0"/>
              <w:marBottom w:val="0"/>
              <w:divBdr>
                <w:top w:val="none" w:sz="0" w:space="0" w:color="auto"/>
                <w:left w:val="none" w:sz="0" w:space="0" w:color="auto"/>
                <w:bottom w:val="none" w:sz="0" w:space="0" w:color="auto"/>
                <w:right w:val="none" w:sz="0" w:space="0" w:color="auto"/>
              </w:divBdr>
            </w:div>
            <w:div w:id="1998799704">
              <w:marLeft w:val="0"/>
              <w:marRight w:val="0"/>
              <w:marTop w:val="0"/>
              <w:marBottom w:val="0"/>
              <w:divBdr>
                <w:top w:val="none" w:sz="0" w:space="0" w:color="auto"/>
                <w:left w:val="none" w:sz="0" w:space="0" w:color="auto"/>
                <w:bottom w:val="none" w:sz="0" w:space="0" w:color="auto"/>
                <w:right w:val="none" w:sz="0" w:space="0" w:color="auto"/>
              </w:divBdr>
            </w:div>
            <w:div w:id="677192575">
              <w:marLeft w:val="0"/>
              <w:marRight w:val="0"/>
              <w:marTop w:val="0"/>
              <w:marBottom w:val="0"/>
              <w:divBdr>
                <w:top w:val="none" w:sz="0" w:space="0" w:color="auto"/>
                <w:left w:val="none" w:sz="0" w:space="0" w:color="auto"/>
                <w:bottom w:val="none" w:sz="0" w:space="0" w:color="auto"/>
                <w:right w:val="none" w:sz="0" w:space="0" w:color="auto"/>
              </w:divBdr>
            </w:div>
            <w:div w:id="1414547338">
              <w:marLeft w:val="0"/>
              <w:marRight w:val="0"/>
              <w:marTop w:val="0"/>
              <w:marBottom w:val="0"/>
              <w:divBdr>
                <w:top w:val="none" w:sz="0" w:space="0" w:color="auto"/>
                <w:left w:val="none" w:sz="0" w:space="0" w:color="auto"/>
                <w:bottom w:val="none" w:sz="0" w:space="0" w:color="auto"/>
                <w:right w:val="none" w:sz="0" w:space="0" w:color="auto"/>
              </w:divBdr>
            </w:div>
            <w:div w:id="535581092">
              <w:marLeft w:val="0"/>
              <w:marRight w:val="0"/>
              <w:marTop w:val="0"/>
              <w:marBottom w:val="0"/>
              <w:divBdr>
                <w:top w:val="none" w:sz="0" w:space="0" w:color="auto"/>
                <w:left w:val="none" w:sz="0" w:space="0" w:color="auto"/>
                <w:bottom w:val="none" w:sz="0" w:space="0" w:color="auto"/>
                <w:right w:val="none" w:sz="0" w:space="0" w:color="auto"/>
              </w:divBdr>
            </w:div>
            <w:div w:id="794060643">
              <w:marLeft w:val="0"/>
              <w:marRight w:val="0"/>
              <w:marTop w:val="0"/>
              <w:marBottom w:val="0"/>
              <w:divBdr>
                <w:top w:val="none" w:sz="0" w:space="0" w:color="auto"/>
                <w:left w:val="none" w:sz="0" w:space="0" w:color="auto"/>
                <w:bottom w:val="none" w:sz="0" w:space="0" w:color="auto"/>
                <w:right w:val="none" w:sz="0" w:space="0" w:color="auto"/>
              </w:divBdr>
            </w:div>
            <w:div w:id="1609308694">
              <w:marLeft w:val="0"/>
              <w:marRight w:val="0"/>
              <w:marTop w:val="0"/>
              <w:marBottom w:val="0"/>
              <w:divBdr>
                <w:top w:val="none" w:sz="0" w:space="0" w:color="auto"/>
                <w:left w:val="none" w:sz="0" w:space="0" w:color="auto"/>
                <w:bottom w:val="none" w:sz="0" w:space="0" w:color="auto"/>
                <w:right w:val="none" w:sz="0" w:space="0" w:color="auto"/>
              </w:divBdr>
            </w:div>
            <w:div w:id="1013994828">
              <w:marLeft w:val="0"/>
              <w:marRight w:val="0"/>
              <w:marTop w:val="0"/>
              <w:marBottom w:val="0"/>
              <w:divBdr>
                <w:top w:val="none" w:sz="0" w:space="0" w:color="auto"/>
                <w:left w:val="none" w:sz="0" w:space="0" w:color="auto"/>
                <w:bottom w:val="none" w:sz="0" w:space="0" w:color="auto"/>
                <w:right w:val="none" w:sz="0" w:space="0" w:color="auto"/>
              </w:divBdr>
            </w:div>
            <w:div w:id="1692876571">
              <w:marLeft w:val="0"/>
              <w:marRight w:val="0"/>
              <w:marTop w:val="0"/>
              <w:marBottom w:val="0"/>
              <w:divBdr>
                <w:top w:val="none" w:sz="0" w:space="0" w:color="auto"/>
                <w:left w:val="none" w:sz="0" w:space="0" w:color="auto"/>
                <w:bottom w:val="none" w:sz="0" w:space="0" w:color="auto"/>
                <w:right w:val="none" w:sz="0" w:space="0" w:color="auto"/>
              </w:divBdr>
            </w:div>
            <w:div w:id="2037074905">
              <w:marLeft w:val="0"/>
              <w:marRight w:val="0"/>
              <w:marTop w:val="0"/>
              <w:marBottom w:val="0"/>
              <w:divBdr>
                <w:top w:val="none" w:sz="0" w:space="0" w:color="auto"/>
                <w:left w:val="none" w:sz="0" w:space="0" w:color="auto"/>
                <w:bottom w:val="none" w:sz="0" w:space="0" w:color="auto"/>
                <w:right w:val="none" w:sz="0" w:space="0" w:color="auto"/>
              </w:divBdr>
            </w:div>
          </w:divsChild>
        </w:div>
        <w:div w:id="420370476">
          <w:marLeft w:val="0"/>
          <w:marRight w:val="0"/>
          <w:marTop w:val="0"/>
          <w:marBottom w:val="0"/>
          <w:divBdr>
            <w:top w:val="none" w:sz="0" w:space="0" w:color="auto"/>
            <w:left w:val="none" w:sz="0" w:space="0" w:color="auto"/>
            <w:bottom w:val="none" w:sz="0" w:space="0" w:color="auto"/>
            <w:right w:val="none" w:sz="0" w:space="0" w:color="auto"/>
          </w:divBdr>
        </w:div>
        <w:div w:id="544490213">
          <w:marLeft w:val="0"/>
          <w:marRight w:val="0"/>
          <w:marTop w:val="0"/>
          <w:marBottom w:val="0"/>
          <w:divBdr>
            <w:top w:val="none" w:sz="0" w:space="0" w:color="auto"/>
            <w:left w:val="none" w:sz="0" w:space="0" w:color="auto"/>
            <w:bottom w:val="none" w:sz="0" w:space="0" w:color="auto"/>
            <w:right w:val="none" w:sz="0" w:space="0" w:color="auto"/>
          </w:divBdr>
        </w:div>
        <w:div w:id="2045325622">
          <w:marLeft w:val="0"/>
          <w:marRight w:val="0"/>
          <w:marTop w:val="0"/>
          <w:marBottom w:val="0"/>
          <w:divBdr>
            <w:top w:val="none" w:sz="0" w:space="0" w:color="auto"/>
            <w:left w:val="none" w:sz="0" w:space="0" w:color="auto"/>
            <w:bottom w:val="none" w:sz="0" w:space="0" w:color="auto"/>
            <w:right w:val="none" w:sz="0" w:space="0" w:color="auto"/>
          </w:divBdr>
        </w:div>
        <w:div w:id="1754934552">
          <w:marLeft w:val="0"/>
          <w:marRight w:val="0"/>
          <w:marTop w:val="0"/>
          <w:marBottom w:val="0"/>
          <w:divBdr>
            <w:top w:val="none" w:sz="0" w:space="0" w:color="auto"/>
            <w:left w:val="none" w:sz="0" w:space="0" w:color="auto"/>
            <w:bottom w:val="none" w:sz="0" w:space="0" w:color="auto"/>
            <w:right w:val="none" w:sz="0" w:space="0" w:color="auto"/>
          </w:divBdr>
        </w:div>
        <w:div w:id="1995716146">
          <w:marLeft w:val="0"/>
          <w:marRight w:val="0"/>
          <w:marTop w:val="0"/>
          <w:marBottom w:val="0"/>
          <w:divBdr>
            <w:top w:val="none" w:sz="0" w:space="0" w:color="auto"/>
            <w:left w:val="none" w:sz="0" w:space="0" w:color="auto"/>
            <w:bottom w:val="none" w:sz="0" w:space="0" w:color="auto"/>
            <w:right w:val="none" w:sz="0" w:space="0" w:color="auto"/>
          </w:divBdr>
        </w:div>
        <w:div w:id="1115759141">
          <w:marLeft w:val="0"/>
          <w:marRight w:val="0"/>
          <w:marTop w:val="0"/>
          <w:marBottom w:val="0"/>
          <w:divBdr>
            <w:top w:val="none" w:sz="0" w:space="0" w:color="auto"/>
            <w:left w:val="none" w:sz="0" w:space="0" w:color="auto"/>
            <w:bottom w:val="none" w:sz="0" w:space="0" w:color="auto"/>
            <w:right w:val="none" w:sz="0" w:space="0" w:color="auto"/>
          </w:divBdr>
        </w:div>
        <w:div w:id="1805998419">
          <w:marLeft w:val="0"/>
          <w:marRight w:val="0"/>
          <w:marTop w:val="0"/>
          <w:marBottom w:val="0"/>
          <w:divBdr>
            <w:top w:val="none" w:sz="0" w:space="0" w:color="auto"/>
            <w:left w:val="none" w:sz="0" w:space="0" w:color="auto"/>
            <w:bottom w:val="none" w:sz="0" w:space="0" w:color="auto"/>
            <w:right w:val="none" w:sz="0" w:space="0" w:color="auto"/>
          </w:divBdr>
        </w:div>
        <w:div w:id="1498306669">
          <w:marLeft w:val="0"/>
          <w:marRight w:val="0"/>
          <w:marTop w:val="0"/>
          <w:marBottom w:val="0"/>
          <w:divBdr>
            <w:top w:val="none" w:sz="0" w:space="0" w:color="auto"/>
            <w:left w:val="none" w:sz="0" w:space="0" w:color="auto"/>
            <w:bottom w:val="none" w:sz="0" w:space="0" w:color="auto"/>
            <w:right w:val="none" w:sz="0" w:space="0" w:color="auto"/>
          </w:divBdr>
        </w:div>
        <w:div w:id="1883907493">
          <w:marLeft w:val="0"/>
          <w:marRight w:val="0"/>
          <w:marTop w:val="0"/>
          <w:marBottom w:val="0"/>
          <w:divBdr>
            <w:top w:val="none" w:sz="0" w:space="0" w:color="auto"/>
            <w:left w:val="none" w:sz="0" w:space="0" w:color="auto"/>
            <w:bottom w:val="none" w:sz="0" w:space="0" w:color="auto"/>
            <w:right w:val="none" w:sz="0" w:space="0" w:color="auto"/>
          </w:divBdr>
        </w:div>
        <w:div w:id="131674230">
          <w:marLeft w:val="0"/>
          <w:marRight w:val="0"/>
          <w:marTop w:val="0"/>
          <w:marBottom w:val="0"/>
          <w:divBdr>
            <w:top w:val="none" w:sz="0" w:space="0" w:color="auto"/>
            <w:left w:val="none" w:sz="0" w:space="0" w:color="auto"/>
            <w:bottom w:val="none" w:sz="0" w:space="0" w:color="auto"/>
            <w:right w:val="none" w:sz="0" w:space="0" w:color="auto"/>
          </w:divBdr>
          <w:divsChild>
            <w:div w:id="730076811">
              <w:marLeft w:val="0"/>
              <w:marRight w:val="0"/>
              <w:marTop w:val="0"/>
              <w:marBottom w:val="0"/>
              <w:divBdr>
                <w:top w:val="none" w:sz="0" w:space="0" w:color="auto"/>
                <w:left w:val="none" w:sz="0" w:space="0" w:color="auto"/>
                <w:bottom w:val="none" w:sz="0" w:space="0" w:color="auto"/>
                <w:right w:val="none" w:sz="0" w:space="0" w:color="auto"/>
              </w:divBdr>
            </w:div>
            <w:div w:id="1771732842">
              <w:marLeft w:val="0"/>
              <w:marRight w:val="0"/>
              <w:marTop w:val="0"/>
              <w:marBottom w:val="0"/>
              <w:divBdr>
                <w:top w:val="none" w:sz="0" w:space="0" w:color="auto"/>
                <w:left w:val="none" w:sz="0" w:space="0" w:color="auto"/>
                <w:bottom w:val="none" w:sz="0" w:space="0" w:color="auto"/>
                <w:right w:val="none" w:sz="0" w:space="0" w:color="auto"/>
              </w:divBdr>
            </w:div>
            <w:div w:id="973952407">
              <w:marLeft w:val="0"/>
              <w:marRight w:val="0"/>
              <w:marTop w:val="0"/>
              <w:marBottom w:val="0"/>
              <w:divBdr>
                <w:top w:val="none" w:sz="0" w:space="0" w:color="auto"/>
                <w:left w:val="none" w:sz="0" w:space="0" w:color="auto"/>
                <w:bottom w:val="none" w:sz="0" w:space="0" w:color="auto"/>
                <w:right w:val="none" w:sz="0" w:space="0" w:color="auto"/>
              </w:divBdr>
            </w:div>
            <w:div w:id="386150334">
              <w:marLeft w:val="0"/>
              <w:marRight w:val="0"/>
              <w:marTop w:val="0"/>
              <w:marBottom w:val="0"/>
              <w:divBdr>
                <w:top w:val="none" w:sz="0" w:space="0" w:color="auto"/>
                <w:left w:val="none" w:sz="0" w:space="0" w:color="auto"/>
                <w:bottom w:val="none" w:sz="0" w:space="0" w:color="auto"/>
                <w:right w:val="none" w:sz="0" w:space="0" w:color="auto"/>
              </w:divBdr>
            </w:div>
            <w:div w:id="390690614">
              <w:marLeft w:val="0"/>
              <w:marRight w:val="0"/>
              <w:marTop w:val="0"/>
              <w:marBottom w:val="0"/>
              <w:divBdr>
                <w:top w:val="none" w:sz="0" w:space="0" w:color="auto"/>
                <w:left w:val="none" w:sz="0" w:space="0" w:color="auto"/>
                <w:bottom w:val="none" w:sz="0" w:space="0" w:color="auto"/>
                <w:right w:val="none" w:sz="0" w:space="0" w:color="auto"/>
              </w:divBdr>
            </w:div>
            <w:div w:id="150827640">
              <w:marLeft w:val="0"/>
              <w:marRight w:val="0"/>
              <w:marTop w:val="0"/>
              <w:marBottom w:val="0"/>
              <w:divBdr>
                <w:top w:val="none" w:sz="0" w:space="0" w:color="auto"/>
                <w:left w:val="none" w:sz="0" w:space="0" w:color="auto"/>
                <w:bottom w:val="none" w:sz="0" w:space="0" w:color="auto"/>
                <w:right w:val="none" w:sz="0" w:space="0" w:color="auto"/>
              </w:divBdr>
            </w:div>
            <w:div w:id="576743648">
              <w:marLeft w:val="0"/>
              <w:marRight w:val="0"/>
              <w:marTop w:val="0"/>
              <w:marBottom w:val="0"/>
              <w:divBdr>
                <w:top w:val="none" w:sz="0" w:space="0" w:color="auto"/>
                <w:left w:val="none" w:sz="0" w:space="0" w:color="auto"/>
                <w:bottom w:val="none" w:sz="0" w:space="0" w:color="auto"/>
                <w:right w:val="none" w:sz="0" w:space="0" w:color="auto"/>
              </w:divBdr>
            </w:div>
          </w:divsChild>
        </w:div>
        <w:div w:id="867596367">
          <w:marLeft w:val="0"/>
          <w:marRight w:val="0"/>
          <w:marTop w:val="0"/>
          <w:marBottom w:val="0"/>
          <w:divBdr>
            <w:top w:val="none" w:sz="0" w:space="0" w:color="auto"/>
            <w:left w:val="none" w:sz="0" w:space="0" w:color="auto"/>
            <w:bottom w:val="none" w:sz="0" w:space="0" w:color="auto"/>
            <w:right w:val="none" w:sz="0" w:space="0" w:color="auto"/>
          </w:divBdr>
        </w:div>
        <w:div w:id="1335373153">
          <w:marLeft w:val="0"/>
          <w:marRight w:val="0"/>
          <w:marTop w:val="0"/>
          <w:marBottom w:val="0"/>
          <w:divBdr>
            <w:top w:val="none" w:sz="0" w:space="0" w:color="auto"/>
            <w:left w:val="none" w:sz="0" w:space="0" w:color="auto"/>
            <w:bottom w:val="none" w:sz="0" w:space="0" w:color="auto"/>
            <w:right w:val="none" w:sz="0" w:space="0" w:color="auto"/>
          </w:divBdr>
          <w:divsChild>
            <w:div w:id="66349142">
              <w:marLeft w:val="0"/>
              <w:marRight w:val="0"/>
              <w:marTop w:val="0"/>
              <w:marBottom w:val="0"/>
              <w:divBdr>
                <w:top w:val="none" w:sz="0" w:space="0" w:color="auto"/>
                <w:left w:val="none" w:sz="0" w:space="0" w:color="auto"/>
                <w:bottom w:val="none" w:sz="0" w:space="0" w:color="auto"/>
                <w:right w:val="none" w:sz="0" w:space="0" w:color="auto"/>
              </w:divBdr>
            </w:div>
            <w:div w:id="1464275141">
              <w:marLeft w:val="0"/>
              <w:marRight w:val="0"/>
              <w:marTop w:val="0"/>
              <w:marBottom w:val="0"/>
              <w:divBdr>
                <w:top w:val="none" w:sz="0" w:space="0" w:color="auto"/>
                <w:left w:val="none" w:sz="0" w:space="0" w:color="auto"/>
                <w:bottom w:val="none" w:sz="0" w:space="0" w:color="auto"/>
                <w:right w:val="none" w:sz="0" w:space="0" w:color="auto"/>
              </w:divBdr>
            </w:div>
          </w:divsChild>
        </w:div>
        <w:div w:id="1020468973">
          <w:marLeft w:val="0"/>
          <w:marRight w:val="0"/>
          <w:marTop w:val="0"/>
          <w:marBottom w:val="0"/>
          <w:divBdr>
            <w:top w:val="none" w:sz="0" w:space="0" w:color="auto"/>
            <w:left w:val="none" w:sz="0" w:space="0" w:color="auto"/>
            <w:bottom w:val="none" w:sz="0" w:space="0" w:color="auto"/>
            <w:right w:val="none" w:sz="0" w:space="0" w:color="auto"/>
          </w:divBdr>
          <w:divsChild>
            <w:div w:id="1417556445">
              <w:marLeft w:val="0"/>
              <w:marRight w:val="0"/>
              <w:marTop w:val="0"/>
              <w:marBottom w:val="0"/>
              <w:divBdr>
                <w:top w:val="none" w:sz="0" w:space="0" w:color="auto"/>
                <w:left w:val="none" w:sz="0" w:space="0" w:color="auto"/>
                <w:bottom w:val="none" w:sz="0" w:space="0" w:color="auto"/>
                <w:right w:val="none" w:sz="0" w:space="0" w:color="auto"/>
              </w:divBdr>
            </w:div>
            <w:div w:id="208345739">
              <w:marLeft w:val="0"/>
              <w:marRight w:val="0"/>
              <w:marTop w:val="0"/>
              <w:marBottom w:val="0"/>
              <w:divBdr>
                <w:top w:val="none" w:sz="0" w:space="0" w:color="auto"/>
                <w:left w:val="none" w:sz="0" w:space="0" w:color="auto"/>
                <w:bottom w:val="none" w:sz="0" w:space="0" w:color="auto"/>
                <w:right w:val="none" w:sz="0" w:space="0" w:color="auto"/>
              </w:divBdr>
            </w:div>
            <w:div w:id="1743016997">
              <w:marLeft w:val="0"/>
              <w:marRight w:val="0"/>
              <w:marTop w:val="0"/>
              <w:marBottom w:val="0"/>
              <w:divBdr>
                <w:top w:val="none" w:sz="0" w:space="0" w:color="auto"/>
                <w:left w:val="none" w:sz="0" w:space="0" w:color="auto"/>
                <w:bottom w:val="none" w:sz="0" w:space="0" w:color="auto"/>
                <w:right w:val="none" w:sz="0" w:space="0" w:color="auto"/>
              </w:divBdr>
            </w:div>
            <w:div w:id="638801440">
              <w:marLeft w:val="0"/>
              <w:marRight w:val="0"/>
              <w:marTop w:val="0"/>
              <w:marBottom w:val="0"/>
              <w:divBdr>
                <w:top w:val="none" w:sz="0" w:space="0" w:color="auto"/>
                <w:left w:val="none" w:sz="0" w:space="0" w:color="auto"/>
                <w:bottom w:val="none" w:sz="0" w:space="0" w:color="auto"/>
                <w:right w:val="none" w:sz="0" w:space="0" w:color="auto"/>
              </w:divBdr>
            </w:div>
            <w:div w:id="89269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ndiawris.gov.in/wiki/doku.php?id=east_flowing_rivers_between_krishna_and_pennar" TargetMode="External"/><Relationship Id="rId21" Type="http://schemas.openxmlformats.org/officeDocument/2006/relationships/hyperlink" Target="https://indiawris.gov.in/wiki/doku.php?id=narmada" TargetMode="External"/><Relationship Id="rId34" Type="http://schemas.openxmlformats.org/officeDocument/2006/relationships/hyperlink" Target="https://indiawris.gov.in/wiki/doku.php?id=drainage_area_of_lakshadweep_islands_basin" TargetMode="External"/><Relationship Id="rId42" Type="http://schemas.openxmlformats.org/officeDocument/2006/relationships/hyperlink" Target="https://indiawris.gov.in/wiki/doku.php?id=indus_up_to_border" TargetMode="External"/><Relationship Id="rId47" Type="http://schemas.openxmlformats.org/officeDocument/2006/relationships/hyperlink" Target="https://indiawris.gov.in/wiki/doku.php?id=krishna" TargetMode="External"/><Relationship Id="rId50" Type="http://schemas.openxmlformats.org/officeDocument/2006/relationships/hyperlink" Target="https://indiawris.gov.in/wiki/doku.php?id=brahmani_and_baitarni" TargetMode="External"/><Relationship Id="rId55" Type="http://schemas.openxmlformats.org/officeDocument/2006/relationships/hyperlink" Target="https://indiawris.gov.in/wiki/doku.php?id=narmada" TargetMode="External"/><Relationship Id="rId63" Type="http://schemas.openxmlformats.org/officeDocument/2006/relationships/hyperlink" Target="https://indiawris.gov.in/wiki/lib/exe/fetch.php?media=350px-basin_nciwrdp.png" TargetMode="External"/><Relationship Id="rId68" Type="http://schemas.openxmlformats.org/officeDocument/2006/relationships/image" Target="media/image5.png"/><Relationship Id="rId76" Type="http://schemas.openxmlformats.org/officeDocument/2006/relationships/hyperlink" Target="https://indiawris.gov.in/wiki/doku.php?id=basins" TargetMode="External"/><Relationship Id="rId84" Type="http://schemas.openxmlformats.org/officeDocument/2006/relationships/hyperlink" Target="http://indiawris.gov.in/downloads/wiki/Betwa_board.pdf" TargetMode="External"/><Relationship Id="rId89" Type="http://schemas.openxmlformats.org/officeDocument/2006/relationships/hyperlink" Target="https://indiawris.gov.in/wiki/doku.php?id=chambal_control_board" TargetMode="External"/><Relationship Id="rId97" Type="http://schemas.openxmlformats.org/officeDocument/2006/relationships/fontTable" Target="fontTable.xml"/><Relationship Id="rId7" Type="http://schemas.openxmlformats.org/officeDocument/2006/relationships/image" Target="media/image1.png"/><Relationship Id="rId71" Type="http://schemas.openxmlformats.org/officeDocument/2006/relationships/hyperlink" Target="https://indiawris.gov.in/wiki/doku.php?id=basins" TargetMode="External"/><Relationship Id="rId92" Type="http://schemas.openxmlformats.org/officeDocument/2006/relationships/hyperlink" Target="https://indiawris.gov.in/wiki/doku.php?id=bhakra_control_board" TargetMode="External"/><Relationship Id="rId2" Type="http://schemas.openxmlformats.org/officeDocument/2006/relationships/styles" Target="styles.xml"/><Relationship Id="rId16" Type="http://schemas.openxmlformats.org/officeDocument/2006/relationships/hyperlink" Target="https://indiawris.gov.in/wiki/doku.php?id=brahmani_and_baitarni" TargetMode="External"/><Relationship Id="rId29" Type="http://schemas.openxmlformats.org/officeDocument/2006/relationships/hyperlink" Target="https://indiawris.gov.in/wiki/doku.php?id=west_flowing_rivers_of_kutch_and_saurashtra_including_luni" TargetMode="External"/><Relationship Id="rId11" Type="http://schemas.openxmlformats.org/officeDocument/2006/relationships/hyperlink" Target="https://indiawris.gov.in/wiki/doku.php?id=barak_and_others" TargetMode="External"/><Relationship Id="rId24" Type="http://schemas.openxmlformats.org/officeDocument/2006/relationships/hyperlink" Target="https://indiawris.gov.in/wiki/doku.php?id=east_flowing_rivers_between_mahanadi_and_godavari" TargetMode="External"/><Relationship Id="rId32" Type="http://schemas.openxmlformats.org/officeDocument/2006/relationships/hyperlink" Target="https://indiawris.gov.in/wiki/doku.php?id=area_of_north_ladakh_not_draining_into_indus_basin" TargetMode="External"/><Relationship Id="rId37" Type="http://schemas.openxmlformats.org/officeDocument/2006/relationships/hyperlink" Target="https://indiawris.gov.in/wiki/doku.php?id=jhelum" TargetMode="External"/><Relationship Id="rId40" Type="http://schemas.openxmlformats.org/officeDocument/2006/relationships/hyperlink" Target="https://indiawris.gov.in/wiki/lib/exe/fetch.php?media=cwcbasinindiasmall.png" TargetMode="External"/><Relationship Id="rId45" Type="http://schemas.openxmlformats.org/officeDocument/2006/relationships/hyperlink" Target="https://indiawris.gov.in/wiki/doku.php?id=barak_and_others" TargetMode="External"/><Relationship Id="rId53" Type="http://schemas.openxmlformats.org/officeDocument/2006/relationships/hyperlink" Target="https://indiawris.gov.in/wiki/doku.php?id=mahi" TargetMode="External"/><Relationship Id="rId58" Type="http://schemas.openxmlformats.org/officeDocument/2006/relationships/hyperlink" Target="https://indiawris.gov.in/wiki/doku.php?id=west_flowing_rivers_from_tadri_to_kanyakumari" TargetMode="External"/><Relationship Id="rId66" Type="http://schemas.openxmlformats.org/officeDocument/2006/relationships/image" Target="media/image4.png"/><Relationship Id="rId74" Type="http://schemas.openxmlformats.org/officeDocument/2006/relationships/hyperlink" Target="https://indiawris.gov.in/wiki/doku.php?id=basins" TargetMode="External"/><Relationship Id="rId79" Type="http://schemas.openxmlformats.org/officeDocument/2006/relationships/hyperlink" Target="https://indiawris.gov.in/wiki/doku.php?id=basins" TargetMode="External"/><Relationship Id="rId87" Type="http://schemas.openxmlformats.org/officeDocument/2006/relationships/hyperlink" Target="https://indiawris.gov.in/wiki/doku.php?id=basins" TargetMode="External"/><Relationship Id="rId5" Type="http://schemas.openxmlformats.org/officeDocument/2006/relationships/webSettings" Target="webSettings.xml"/><Relationship Id="rId61" Type="http://schemas.openxmlformats.org/officeDocument/2006/relationships/hyperlink" Target="https://indiawris.gov.in/wiki/doku.php?id=west_flowing_rivers_of_kutch_and_saurashtra_including_luni" TargetMode="External"/><Relationship Id="rId82" Type="http://schemas.openxmlformats.org/officeDocument/2006/relationships/hyperlink" Target="http://indiawris.gov.in/downloads/wiki/Bhakra_beas.pdf" TargetMode="External"/><Relationship Id="rId90" Type="http://schemas.openxmlformats.org/officeDocument/2006/relationships/hyperlink" Target="https://indiawris.gov.in/wiki/doku.php?id=indira_gandhi_nahar_board" TargetMode="External"/><Relationship Id="rId95" Type="http://schemas.openxmlformats.org/officeDocument/2006/relationships/hyperlink" Target="https://indiawris.gov.in/wiki/doku.php?id=rihand_regulation_committee" TargetMode="External"/><Relationship Id="rId19" Type="http://schemas.openxmlformats.org/officeDocument/2006/relationships/hyperlink" Target="https://indiawris.gov.in/wiki/doku.php?id=mahi" TargetMode="External"/><Relationship Id="rId14" Type="http://schemas.openxmlformats.org/officeDocument/2006/relationships/hyperlink" Target="https://indiawris.gov.in/wiki/doku.php?id=cauvery" TargetMode="External"/><Relationship Id="rId22" Type="http://schemas.openxmlformats.org/officeDocument/2006/relationships/hyperlink" Target="https://indiawris.gov.in/wiki/doku.php?id=tapi" TargetMode="External"/><Relationship Id="rId27" Type="http://schemas.openxmlformats.org/officeDocument/2006/relationships/hyperlink" Target="https://indiawris.gov.in/wiki/doku.php?id=east_flowing_rivers_between_pennar_and_cauvery" TargetMode="External"/><Relationship Id="rId30" Type="http://schemas.openxmlformats.org/officeDocument/2006/relationships/hyperlink" Target="https://indiawris.gov.in/wiki/doku.php?id=minor_rivers_draining_into_bangladesh" TargetMode="External"/><Relationship Id="rId35" Type="http://schemas.openxmlformats.org/officeDocument/2006/relationships/hyperlink" Target="https://indiawris.gov.in/wiki/doku.php?id=island_basin" TargetMode="External"/><Relationship Id="rId43" Type="http://schemas.openxmlformats.org/officeDocument/2006/relationships/hyperlink" Target="https://indiawris.gov.in/wiki/doku.php?id=ganga" TargetMode="External"/><Relationship Id="rId48" Type="http://schemas.openxmlformats.org/officeDocument/2006/relationships/hyperlink" Target="https://indiawris.gov.in/wiki/doku.php?id=cauvery" TargetMode="External"/><Relationship Id="rId56" Type="http://schemas.openxmlformats.org/officeDocument/2006/relationships/hyperlink" Target="https://indiawris.gov.in/wiki/doku.php?id=tapi" TargetMode="External"/><Relationship Id="rId64" Type="http://schemas.openxmlformats.org/officeDocument/2006/relationships/image" Target="media/image3.png"/><Relationship Id="rId69" Type="http://schemas.openxmlformats.org/officeDocument/2006/relationships/hyperlink" Target="https://indiawris.gov.in/wiki/doku.php?id=national_water_policy" TargetMode="External"/><Relationship Id="rId77" Type="http://schemas.openxmlformats.org/officeDocument/2006/relationships/hyperlink" Target="https://indiawris.gov.in/wiki/doku.php?id=basins" TargetMode="External"/><Relationship Id="rId8" Type="http://schemas.openxmlformats.org/officeDocument/2006/relationships/hyperlink" Target="https://indiawris.gov.in/wiki/doku.php?id=indus_up_to_border" TargetMode="External"/><Relationship Id="rId51" Type="http://schemas.openxmlformats.org/officeDocument/2006/relationships/hyperlink" Target="https://indiawris.gov.in/wiki/doku.php?id=mahanadi" TargetMode="External"/><Relationship Id="rId72" Type="http://schemas.openxmlformats.org/officeDocument/2006/relationships/hyperlink" Target="https://indiawris.gov.in/wiki/doku.php?id=basins" TargetMode="External"/><Relationship Id="rId80" Type="http://schemas.openxmlformats.org/officeDocument/2006/relationships/hyperlink" Target="http://indiawris.gov.in/downloads/wiki/Damodar_valley.pdf" TargetMode="External"/><Relationship Id="rId85" Type="http://schemas.openxmlformats.org/officeDocument/2006/relationships/hyperlink" Target="http://indiawris.gov.in/downloads/wiki/Bansagar_control_board.pdf" TargetMode="External"/><Relationship Id="rId93" Type="http://schemas.openxmlformats.org/officeDocument/2006/relationships/hyperlink" Target="https://indiawris.gov.in/wiki/doku.php?id=mahi_control_board" TargetMode="External"/><Relationship Id="rId98"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s://indiawris.gov.in/wiki/doku.php?id=godavari" TargetMode="External"/><Relationship Id="rId17" Type="http://schemas.openxmlformats.org/officeDocument/2006/relationships/hyperlink" Target="https://indiawris.gov.in/wiki/doku.php?id=mahanadi" TargetMode="External"/><Relationship Id="rId25" Type="http://schemas.openxmlformats.org/officeDocument/2006/relationships/hyperlink" Target="https://indiawris.gov.in/wiki/doku.php?id=east_flowing_rivers_between_godavari_and_krishna" TargetMode="External"/><Relationship Id="rId33" Type="http://schemas.openxmlformats.org/officeDocument/2006/relationships/hyperlink" Target="https://indiawris.gov.in/wiki/doku.php?id=drainage_area_of_andaman_and_nicobar_islands" TargetMode="External"/><Relationship Id="rId38" Type="http://schemas.openxmlformats.org/officeDocument/2006/relationships/hyperlink" Target="https://indiawris.gov.in/wiki/doku.php?id=sone_basin" TargetMode="External"/><Relationship Id="rId46" Type="http://schemas.openxmlformats.org/officeDocument/2006/relationships/hyperlink" Target="https://indiawris.gov.in/wiki/doku.php?id=godavari" TargetMode="External"/><Relationship Id="rId59" Type="http://schemas.openxmlformats.org/officeDocument/2006/relationships/hyperlink" Target="https://indiawris.gov.in/wiki/doku.php?id=east_flowing_rivers_between_mahanadi_and_pennar" TargetMode="External"/><Relationship Id="rId67" Type="http://schemas.openxmlformats.org/officeDocument/2006/relationships/hyperlink" Target="https://indiawris.gov.in/wiki/lib/exe/fetch.php?media=basin_cgwb.png" TargetMode="External"/><Relationship Id="rId20" Type="http://schemas.openxmlformats.org/officeDocument/2006/relationships/hyperlink" Target="https://indiawris.gov.in/wiki/doku.php?id=sabarmati" TargetMode="External"/><Relationship Id="rId41" Type="http://schemas.openxmlformats.org/officeDocument/2006/relationships/image" Target="media/image2.png"/><Relationship Id="rId54" Type="http://schemas.openxmlformats.org/officeDocument/2006/relationships/hyperlink" Target="https://indiawris.gov.in/wiki/doku.php?id=sabarmati" TargetMode="External"/><Relationship Id="rId62" Type="http://schemas.openxmlformats.org/officeDocument/2006/relationships/hyperlink" Target="https://indiawris.gov.in/wiki/doku.php?id=area_of_inland_drainage_in_rajasthan" TargetMode="External"/><Relationship Id="rId70" Type="http://schemas.openxmlformats.org/officeDocument/2006/relationships/hyperlink" Target="https://indiawris.gov.in/wiki/doku.php?id=basins" TargetMode="External"/><Relationship Id="rId75" Type="http://schemas.openxmlformats.org/officeDocument/2006/relationships/hyperlink" Target="https://indiawris.gov.in/wiki/doku.php?id=basins" TargetMode="External"/><Relationship Id="rId83" Type="http://schemas.openxmlformats.org/officeDocument/2006/relationships/hyperlink" Target="http://indiawris.gov.in/downloads/wiki/Notification-the_Tungabhadra_Board.pdf" TargetMode="External"/><Relationship Id="rId88" Type="http://schemas.openxmlformats.org/officeDocument/2006/relationships/hyperlink" Target="https://indiawris.gov.in/wiki/doku.php?id=gandak_control_board" TargetMode="External"/><Relationship Id="rId91" Type="http://schemas.openxmlformats.org/officeDocument/2006/relationships/hyperlink" Target="https://indiawris.gov.in/wiki/doku.php?id=beas_control_board" TargetMode="External"/><Relationship Id="rId96" Type="http://schemas.openxmlformats.org/officeDocument/2006/relationships/hyperlink" Target="https://byjus.com/govt-exams/static-gk/" TargetMode="External"/><Relationship Id="rId1" Type="http://schemas.openxmlformats.org/officeDocument/2006/relationships/numbering" Target="numbering.xml"/><Relationship Id="rId6" Type="http://schemas.openxmlformats.org/officeDocument/2006/relationships/hyperlink" Target="https://indiawris.gov.in/wiki/lib/exe/fetch.php?media=iwrisbasins.png" TargetMode="External"/><Relationship Id="rId15" Type="http://schemas.openxmlformats.org/officeDocument/2006/relationships/hyperlink" Target="https://indiawris.gov.in/wiki/doku.php?id=subarnarekha" TargetMode="External"/><Relationship Id="rId23" Type="http://schemas.openxmlformats.org/officeDocument/2006/relationships/hyperlink" Target="https://indiawris.gov.in/wiki/doku.php?id=west_flowing_rivers_south_of_tapi" TargetMode="External"/><Relationship Id="rId28" Type="http://schemas.openxmlformats.org/officeDocument/2006/relationships/hyperlink" Target="https://indiawris.gov.in/wiki/doku.php?id=east_flowing_rivers_south_of_cauvery" TargetMode="External"/><Relationship Id="rId36" Type="http://schemas.openxmlformats.org/officeDocument/2006/relationships/hyperlink" Target="https://indiawris.gov.in/wiki/doku.php?id=chenab" TargetMode="External"/><Relationship Id="rId49" Type="http://schemas.openxmlformats.org/officeDocument/2006/relationships/hyperlink" Target="https://indiawris.gov.in/wiki/doku.php?id=subernarekha" TargetMode="External"/><Relationship Id="rId57" Type="http://schemas.openxmlformats.org/officeDocument/2006/relationships/hyperlink" Target="https://indiawris.gov.in/wiki/doku.php?id=west_flowing_rivers_from_tapi_to_tadri" TargetMode="External"/><Relationship Id="rId10" Type="http://schemas.openxmlformats.org/officeDocument/2006/relationships/hyperlink" Target="https://indiawris.gov.in/wiki/doku.php?id=brahmaputra" TargetMode="External"/><Relationship Id="rId31" Type="http://schemas.openxmlformats.org/officeDocument/2006/relationships/hyperlink" Target="https://indiawris.gov.in/wiki/doku.php?id=minor_rivers_draining_into_myanmar_basin" TargetMode="External"/><Relationship Id="rId44" Type="http://schemas.openxmlformats.org/officeDocument/2006/relationships/hyperlink" Target="https://indiawris.gov.in/wiki/doku.php?id=brahmaputra" TargetMode="External"/><Relationship Id="rId52" Type="http://schemas.openxmlformats.org/officeDocument/2006/relationships/hyperlink" Target="https://indiawris.gov.in/wiki/doku.php?id=pennar" TargetMode="External"/><Relationship Id="rId60" Type="http://schemas.openxmlformats.org/officeDocument/2006/relationships/hyperlink" Target="https://indiawris.gov.in/wiki/doku.php?id=east_flowing_rivers_between_pennar_and_kanyakumari" TargetMode="External"/><Relationship Id="rId65" Type="http://schemas.openxmlformats.org/officeDocument/2006/relationships/hyperlink" Target="https://indiawris.gov.in/wiki/lib/exe/fetch.php?media=aislus.png" TargetMode="External"/><Relationship Id="rId73" Type="http://schemas.openxmlformats.org/officeDocument/2006/relationships/hyperlink" Target="https://indiawris.gov.in/wiki/doku.php?id=basins" TargetMode="External"/><Relationship Id="rId78" Type="http://schemas.openxmlformats.org/officeDocument/2006/relationships/hyperlink" Target="https://indiawris.gov.in/wiki/doku.php?id=basins" TargetMode="External"/><Relationship Id="rId81" Type="http://schemas.openxmlformats.org/officeDocument/2006/relationships/hyperlink" Target="http://indiawris.gov.in/downloads/wiki/Punjab_reorganization_act.pdf" TargetMode="External"/><Relationship Id="rId86" Type="http://schemas.openxmlformats.org/officeDocument/2006/relationships/hyperlink" Target="http://indiawris.gov.in/downloads/wiki/Brahmaputra_Board.pdf" TargetMode="External"/><Relationship Id="rId94" Type="http://schemas.openxmlformats.org/officeDocument/2006/relationships/hyperlink" Target="https://indiawris.gov.in/wiki/doku.php?id=damodar_valley_river_regulation_committee_dvrr" TargetMode="External"/><Relationship Id="rId4" Type="http://schemas.openxmlformats.org/officeDocument/2006/relationships/settings" Target="settings.xml"/><Relationship Id="rId9" Type="http://schemas.openxmlformats.org/officeDocument/2006/relationships/hyperlink" Target="https://indiawris.gov.in/wiki/doku.php?id=ganga" TargetMode="External"/><Relationship Id="rId13" Type="http://schemas.openxmlformats.org/officeDocument/2006/relationships/hyperlink" Target="https://indiawris.gov.in/wiki/doku.php?id=krishna" TargetMode="External"/><Relationship Id="rId18" Type="http://schemas.openxmlformats.org/officeDocument/2006/relationships/hyperlink" Target="https://indiawris.gov.in/wiki/doku.php?id=pennar" TargetMode="External"/><Relationship Id="rId39" Type="http://schemas.openxmlformats.org/officeDocument/2006/relationships/hyperlink" Target="https://indiawris.gov.in/wiki/doku.php?id=kosi_bas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22</Pages>
  <Words>6308</Words>
  <Characters>35958</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SUNEETH KUMAR</dc:creator>
  <cp:lastModifiedBy>Dr SUNEETH KUMAR</cp:lastModifiedBy>
  <cp:revision>24</cp:revision>
  <dcterms:created xsi:type="dcterms:W3CDTF">2024-07-19T04:09:00Z</dcterms:created>
  <dcterms:modified xsi:type="dcterms:W3CDTF">2024-07-19T05:25:00Z</dcterms:modified>
</cp:coreProperties>
</file>