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B01" w:rsidRPr="000A171C" w:rsidRDefault="00C10B01" w:rsidP="000A171C">
      <w:pPr>
        <w:spacing w:before="240" w:after="240" w:line="240" w:lineRule="auto"/>
        <w:outlineLvl w:val="1"/>
        <w:rPr>
          <w:rFonts w:ascii="Times New Roman" w:eastAsia="Times New Roman" w:hAnsi="Times New Roman" w:cs="Times New Roman"/>
          <w:b/>
          <w:bCs/>
          <w:sz w:val="36"/>
          <w:szCs w:val="36"/>
        </w:rPr>
      </w:pPr>
      <w:bookmarkStart w:id="0" w:name="_GoBack"/>
      <w:bookmarkEnd w:id="0"/>
      <w:r w:rsidRPr="000A171C">
        <w:rPr>
          <w:rFonts w:ascii="Times New Roman" w:eastAsia="Times New Roman" w:hAnsi="Times New Roman" w:cs="Times New Roman"/>
          <w:b/>
          <w:bCs/>
          <w:sz w:val="36"/>
          <w:szCs w:val="36"/>
        </w:rPr>
        <w:t>Watershed Characteristics: Classification and Measurement</w:t>
      </w:r>
    </w:p>
    <w:p w:rsidR="00C10B01" w:rsidRPr="00C10B01" w:rsidRDefault="00C10B01" w:rsidP="00C10B01">
      <w:pPr>
        <w:spacing w:after="240" w:line="240" w:lineRule="auto"/>
        <w:jc w:val="both"/>
        <w:rPr>
          <w:rFonts w:ascii="Times New Roman" w:eastAsia="Times New Roman" w:hAnsi="Times New Roman" w:cs="Times New Roman"/>
          <w:sz w:val="24"/>
          <w:szCs w:val="24"/>
        </w:rPr>
      </w:pPr>
      <w:r w:rsidRPr="00C10B01">
        <w:rPr>
          <w:rFonts w:ascii="Times New Roman" w:eastAsia="Times New Roman" w:hAnsi="Times New Roman" w:cs="Times New Roman"/>
          <w:b/>
          <w:bCs/>
          <w:sz w:val="36"/>
          <w:szCs w:val="36"/>
        </w:rPr>
        <w:t>Characteristics of Watersheds</w:t>
      </w:r>
    </w:p>
    <w:p w:rsidR="00C10B01" w:rsidRPr="00C10B01" w:rsidRDefault="00C10B01" w:rsidP="00C10B01">
      <w:pPr>
        <w:spacing w:line="240" w:lineRule="auto"/>
        <w:jc w:val="both"/>
        <w:rPr>
          <w:rFonts w:ascii="Times New Roman" w:eastAsia="Times New Roman" w:hAnsi="Times New Roman" w:cs="Times New Roman"/>
          <w:sz w:val="24"/>
          <w:szCs w:val="24"/>
        </w:rPr>
      </w:pPr>
      <w:r w:rsidRPr="00C10B01">
        <w:rPr>
          <w:rFonts w:ascii="Times New Roman" w:eastAsia="Times New Roman" w:hAnsi="Times New Roman" w:cs="Times New Roman"/>
          <w:sz w:val="36"/>
          <w:szCs w:val="36"/>
        </w:rPr>
        <w:t>A watershed is a basic unit of hydrological behavior. On the land surface, it is a geographical unit in which the hydrological cycle and its components can be analyzed. Usually a watershed is defined as the area that appears, on the basis of topography, to contribute all the water that passes through a given point of a stream. A watershed embraces all its natural and artificial (man-made) features, including its surface and subsurface features, climate and weather patterns, geologic and topographic settings, soils and vegetation characteristics, and land use (shown in figure 5.1). A watershed carries water “shed” from the land after rain falls and snow melts. Drop by drop, water is channeled into soils, groundwater, creeks, and streams, making its way to larger rivers and eventually the sea.</w:t>
      </w:r>
    </w:p>
    <w:p w:rsidR="00C10B01" w:rsidRPr="00C10B01" w:rsidRDefault="00C10B01" w:rsidP="00C10B01">
      <w:pPr>
        <w:shd w:val="clear" w:color="auto" w:fill="FAFAFA"/>
        <w:spacing w:after="240" w:line="240" w:lineRule="auto"/>
        <w:jc w:val="center"/>
        <w:rPr>
          <w:rFonts w:ascii="Arial" w:eastAsia="Times New Roman" w:hAnsi="Arial" w:cs="Arial"/>
          <w:color w:val="000000"/>
          <w:sz w:val="20"/>
          <w:szCs w:val="20"/>
        </w:rPr>
      </w:pPr>
      <w:r w:rsidRPr="00C10B01">
        <w:rPr>
          <w:rFonts w:ascii="Times New Roman" w:eastAsia="Times New Roman" w:hAnsi="Times New Roman" w:cs="Times New Roman"/>
          <w:b/>
          <w:bCs/>
          <w:noProof/>
          <w:color w:val="000000"/>
          <w:sz w:val="36"/>
          <w:szCs w:val="36"/>
        </w:rPr>
        <w:drawing>
          <wp:inline distT="0" distB="0" distL="0" distR="0" wp14:anchorId="045B2D7E" wp14:editId="38ECFD16">
            <wp:extent cx="4410075" cy="3019425"/>
            <wp:effectExtent l="0" t="0" r="9525" b="9525"/>
            <wp:docPr id="1" name="Picture 1" descr="Fi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5.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0075" cy="3019425"/>
                    </a:xfrm>
                    <a:prstGeom prst="rect">
                      <a:avLst/>
                    </a:prstGeom>
                    <a:noFill/>
                    <a:ln>
                      <a:noFill/>
                    </a:ln>
                  </pic:spPr>
                </pic:pic>
              </a:graphicData>
            </a:graphic>
          </wp:inline>
        </w:drawing>
      </w:r>
    </w:p>
    <w:p w:rsidR="00C10B01" w:rsidRPr="00C10B01" w:rsidRDefault="00C10B01" w:rsidP="00C10B01">
      <w:pPr>
        <w:shd w:val="clear" w:color="auto" w:fill="FAFAFA"/>
        <w:spacing w:after="240" w:line="240" w:lineRule="auto"/>
        <w:jc w:val="center"/>
        <w:rPr>
          <w:rFonts w:ascii="Arial" w:eastAsia="Times New Roman" w:hAnsi="Arial" w:cs="Arial"/>
          <w:color w:val="000000"/>
          <w:sz w:val="20"/>
          <w:szCs w:val="20"/>
        </w:rPr>
      </w:pPr>
      <w:proofErr w:type="gramStart"/>
      <w:r w:rsidRPr="00C10B01">
        <w:rPr>
          <w:rFonts w:ascii="Times New Roman" w:eastAsia="Times New Roman" w:hAnsi="Times New Roman" w:cs="Times New Roman"/>
          <w:b/>
          <w:bCs/>
          <w:color w:val="000000"/>
          <w:sz w:val="36"/>
          <w:szCs w:val="36"/>
        </w:rPr>
        <w:t>Fig. 5.1.</w:t>
      </w:r>
      <w:proofErr w:type="gramEnd"/>
      <w:r w:rsidRPr="00C10B01">
        <w:rPr>
          <w:rFonts w:ascii="Times New Roman" w:eastAsia="Times New Roman" w:hAnsi="Times New Roman" w:cs="Times New Roman"/>
          <w:b/>
          <w:bCs/>
          <w:color w:val="000000"/>
          <w:sz w:val="36"/>
          <w:szCs w:val="36"/>
        </w:rPr>
        <w:t xml:space="preserve"> </w:t>
      </w:r>
      <w:proofErr w:type="gramStart"/>
      <w:r w:rsidRPr="00C10B01">
        <w:rPr>
          <w:rFonts w:ascii="Times New Roman" w:eastAsia="Times New Roman" w:hAnsi="Times New Roman" w:cs="Times New Roman"/>
          <w:b/>
          <w:bCs/>
          <w:color w:val="000000"/>
          <w:sz w:val="36"/>
          <w:szCs w:val="36"/>
        </w:rPr>
        <w:t>A Watershed Illustration.</w:t>
      </w:r>
      <w:proofErr w:type="gramEnd"/>
      <w:r w:rsidRPr="00C10B01">
        <w:rPr>
          <w:rFonts w:ascii="Times New Roman" w:eastAsia="Times New Roman" w:hAnsi="Times New Roman" w:cs="Times New Roman"/>
          <w:b/>
          <w:bCs/>
          <w:color w:val="000000"/>
          <w:sz w:val="36"/>
          <w:szCs w:val="36"/>
        </w:rPr>
        <w:t xml:space="preserve"> (Source: Rees, 1986)</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lastRenderedPageBreak/>
        <w:t>Classification of Watershed</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Watersheds can be classified using any measurable characteristics in the area like- size, shape, location, ground water exploitation, and land use. However, the main classification of watershed is discussed broadly on the basis of size and land use. Two watersheds of the same size may behave very differently if they do not have similar land and channel phases. The descriptions of different watershed classifications are as below.</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Size – </w:t>
      </w:r>
      <w:r w:rsidRPr="00C10B01">
        <w:rPr>
          <w:rFonts w:ascii="Times New Roman" w:eastAsia="Times New Roman" w:hAnsi="Times New Roman" w:cs="Times New Roman"/>
          <w:color w:val="000000"/>
          <w:sz w:val="36"/>
          <w:szCs w:val="36"/>
        </w:rPr>
        <w:t>The main implication of watershed size appears in terms of spatial heterogeneity of hydrological processes. The spatial variability of watershed characteristics increases with size, therefore, large watersheds are most heterogeneous. As the watershed size increases, storage increases. Based on size, the watersheds are divided into three classes.</w:t>
      </w:r>
    </w:p>
    <w:tbl>
      <w:tblPr>
        <w:tblW w:w="0" w:type="auto"/>
        <w:jc w:val="center"/>
        <w:shd w:val="clear" w:color="auto" w:fill="FAFAFA"/>
        <w:tblCellMar>
          <w:left w:w="0" w:type="dxa"/>
          <w:right w:w="0" w:type="dxa"/>
        </w:tblCellMar>
        <w:tblLook w:val="04A0" w:firstRow="1" w:lastRow="0" w:firstColumn="1" w:lastColumn="0" w:noHBand="0" w:noVBand="1"/>
      </w:tblPr>
      <w:tblGrid>
        <w:gridCol w:w="3345"/>
        <w:gridCol w:w="3870"/>
      </w:tblGrid>
      <w:tr w:rsidR="00C10B01" w:rsidRPr="00C10B01" w:rsidTr="00C10B01">
        <w:trPr>
          <w:jc w:val="center"/>
        </w:trPr>
        <w:tc>
          <w:tcPr>
            <w:tcW w:w="3345" w:type="dxa"/>
            <w:tcBorders>
              <w:top w:val="single" w:sz="2" w:space="0" w:color="000000"/>
              <w:left w:val="single" w:sz="2" w:space="0" w:color="000000"/>
              <w:bottom w:val="single" w:sz="2" w:space="0" w:color="000000"/>
              <w:right w:val="single" w:sz="2" w:space="0" w:color="000000"/>
            </w:tcBorders>
            <w:shd w:val="clear" w:color="auto" w:fill="FAFAFA"/>
            <w:tcMar>
              <w:top w:w="120" w:type="dxa"/>
              <w:left w:w="120" w:type="dxa"/>
              <w:bottom w:w="120" w:type="dxa"/>
              <w:right w:w="120" w:type="dxa"/>
            </w:tcMar>
            <w:hideMark/>
          </w:tcPr>
          <w:p w:rsidR="00C10B01" w:rsidRPr="00C10B01" w:rsidRDefault="00C10B01" w:rsidP="00C10B01">
            <w:pPr>
              <w:spacing w:after="0" w:line="240" w:lineRule="auto"/>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1. Small Watersheds</w:t>
            </w:r>
          </w:p>
        </w:tc>
        <w:tc>
          <w:tcPr>
            <w:tcW w:w="3870" w:type="dxa"/>
            <w:tcBorders>
              <w:top w:val="single" w:sz="2" w:space="0" w:color="000000"/>
              <w:left w:val="single" w:sz="2" w:space="0" w:color="000000"/>
              <w:bottom w:val="single" w:sz="2" w:space="0" w:color="000000"/>
              <w:right w:val="single" w:sz="2" w:space="0" w:color="000000"/>
            </w:tcBorders>
            <w:shd w:val="clear" w:color="auto" w:fill="FAFAFA"/>
            <w:tcMar>
              <w:top w:w="120" w:type="dxa"/>
              <w:left w:w="120" w:type="dxa"/>
              <w:bottom w:w="120" w:type="dxa"/>
              <w:right w:w="120" w:type="dxa"/>
            </w:tcMar>
            <w:hideMark/>
          </w:tcPr>
          <w:p w:rsidR="00C10B01" w:rsidRPr="00C10B01" w:rsidRDefault="00C10B01" w:rsidP="00C10B01">
            <w:pPr>
              <w:spacing w:after="240" w:line="240" w:lineRule="auto"/>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&lt; 250 km</w:t>
            </w:r>
            <w:r w:rsidRPr="00C10B01">
              <w:rPr>
                <w:rFonts w:ascii="Times New Roman" w:eastAsia="Times New Roman" w:hAnsi="Times New Roman" w:cs="Times New Roman"/>
                <w:color w:val="000000"/>
                <w:sz w:val="36"/>
                <w:szCs w:val="36"/>
                <w:vertAlign w:val="superscript"/>
              </w:rPr>
              <w:t>2</w:t>
            </w:r>
          </w:p>
        </w:tc>
      </w:tr>
      <w:tr w:rsidR="00C10B01" w:rsidRPr="00C10B01" w:rsidTr="00C10B01">
        <w:trPr>
          <w:jc w:val="center"/>
        </w:trPr>
        <w:tc>
          <w:tcPr>
            <w:tcW w:w="3345" w:type="dxa"/>
            <w:tcBorders>
              <w:top w:val="single" w:sz="2" w:space="0" w:color="000000"/>
              <w:left w:val="single" w:sz="2" w:space="0" w:color="000000"/>
              <w:bottom w:val="single" w:sz="2" w:space="0" w:color="000000"/>
              <w:right w:val="single" w:sz="2" w:space="0" w:color="000000"/>
            </w:tcBorders>
            <w:shd w:val="clear" w:color="auto" w:fill="FAFAFA"/>
            <w:tcMar>
              <w:top w:w="120" w:type="dxa"/>
              <w:left w:w="120" w:type="dxa"/>
              <w:bottom w:w="120" w:type="dxa"/>
              <w:right w:w="120" w:type="dxa"/>
            </w:tcMar>
            <w:hideMark/>
          </w:tcPr>
          <w:p w:rsidR="00C10B01" w:rsidRPr="00C10B01" w:rsidRDefault="00C10B01" w:rsidP="00C10B01">
            <w:pPr>
              <w:spacing w:after="0" w:line="240" w:lineRule="auto"/>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2. Medium Watersheds</w:t>
            </w:r>
          </w:p>
        </w:tc>
        <w:tc>
          <w:tcPr>
            <w:tcW w:w="3870" w:type="dxa"/>
            <w:tcBorders>
              <w:top w:val="single" w:sz="2" w:space="0" w:color="000000"/>
              <w:left w:val="single" w:sz="2" w:space="0" w:color="000000"/>
              <w:bottom w:val="single" w:sz="2" w:space="0" w:color="000000"/>
              <w:right w:val="single" w:sz="2" w:space="0" w:color="000000"/>
            </w:tcBorders>
            <w:shd w:val="clear" w:color="auto" w:fill="FAFAFA"/>
            <w:tcMar>
              <w:top w:w="120" w:type="dxa"/>
              <w:left w:w="120" w:type="dxa"/>
              <w:bottom w:w="120" w:type="dxa"/>
              <w:right w:w="120" w:type="dxa"/>
            </w:tcMar>
            <w:hideMark/>
          </w:tcPr>
          <w:p w:rsidR="00C10B01" w:rsidRPr="00C10B01" w:rsidRDefault="00C10B01" w:rsidP="00C10B01">
            <w:pPr>
              <w:spacing w:after="240" w:line="240" w:lineRule="auto"/>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between 250 to 2500 km</w:t>
            </w:r>
            <w:r w:rsidRPr="00C10B01">
              <w:rPr>
                <w:rFonts w:ascii="Times New Roman" w:eastAsia="Times New Roman" w:hAnsi="Times New Roman" w:cs="Times New Roman"/>
                <w:color w:val="000000"/>
                <w:sz w:val="36"/>
                <w:szCs w:val="36"/>
                <w:vertAlign w:val="superscript"/>
              </w:rPr>
              <w:t>2</w:t>
            </w:r>
          </w:p>
        </w:tc>
      </w:tr>
      <w:tr w:rsidR="00C10B01" w:rsidRPr="00C10B01" w:rsidTr="00C10B01">
        <w:trPr>
          <w:jc w:val="center"/>
        </w:trPr>
        <w:tc>
          <w:tcPr>
            <w:tcW w:w="3345" w:type="dxa"/>
            <w:tcBorders>
              <w:top w:val="single" w:sz="2" w:space="0" w:color="000000"/>
              <w:left w:val="single" w:sz="2" w:space="0" w:color="000000"/>
              <w:bottom w:val="single" w:sz="2" w:space="0" w:color="000000"/>
              <w:right w:val="single" w:sz="2" w:space="0" w:color="000000"/>
            </w:tcBorders>
            <w:shd w:val="clear" w:color="auto" w:fill="FAFAFA"/>
            <w:tcMar>
              <w:top w:w="120" w:type="dxa"/>
              <w:left w:w="120" w:type="dxa"/>
              <w:bottom w:w="120" w:type="dxa"/>
              <w:right w:w="120" w:type="dxa"/>
            </w:tcMar>
            <w:hideMark/>
          </w:tcPr>
          <w:p w:rsidR="00C10B01" w:rsidRPr="00C10B01" w:rsidRDefault="00C10B01" w:rsidP="00C10B01">
            <w:pPr>
              <w:spacing w:after="0" w:line="240" w:lineRule="auto"/>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3. Large Watersheds</w:t>
            </w:r>
          </w:p>
        </w:tc>
        <w:tc>
          <w:tcPr>
            <w:tcW w:w="3870" w:type="dxa"/>
            <w:tcBorders>
              <w:top w:val="single" w:sz="2" w:space="0" w:color="000000"/>
              <w:left w:val="single" w:sz="2" w:space="0" w:color="000000"/>
              <w:bottom w:val="single" w:sz="2" w:space="0" w:color="000000"/>
              <w:right w:val="single" w:sz="2" w:space="0" w:color="000000"/>
            </w:tcBorders>
            <w:shd w:val="clear" w:color="auto" w:fill="FAFAFA"/>
            <w:tcMar>
              <w:top w:w="120" w:type="dxa"/>
              <w:left w:w="120" w:type="dxa"/>
              <w:bottom w:w="120" w:type="dxa"/>
              <w:right w:w="120" w:type="dxa"/>
            </w:tcMar>
            <w:hideMark/>
          </w:tcPr>
          <w:p w:rsidR="00C10B01" w:rsidRPr="00C10B01" w:rsidRDefault="00C10B01" w:rsidP="00C10B01">
            <w:pPr>
              <w:spacing w:after="240" w:line="240" w:lineRule="auto"/>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&gt; 2500 km</w:t>
            </w:r>
            <w:r w:rsidRPr="00C10B01">
              <w:rPr>
                <w:rFonts w:ascii="Times New Roman" w:eastAsia="Times New Roman" w:hAnsi="Times New Roman" w:cs="Times New Roman"/>
                <w:color w:val="000000"/>
                <w:sz w:val="36"/>
                <w:szCs w:val="36"/>
                <w:vertAlign w:val="superscript"/>
              </w:rPr>
              <w:t>2</w:t>
            </w:r>
          </w:p>
        </w:tc>
      </w:tr>
    </w:tbl>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Small Watersheds: </w:t>
      </w:r>
      <w:r w:rsidRPr="00C10B01">
        <w:rPr>
          <w:rFonts w:ascii="Times New Roman" w:eastAsia="Times New Roman" w:hAnsi="Times New Roman" w:cs="Times New Roman"/>
          <w:color w:val="000000"/>
          <w:sz w:val="36"/>
          <w:szCs w:val="36"/>
        </w:rPr>
        <w:t>Small watersheds are those, where the overland flow and land phase are dominant. Channel phase is relatively less conspicuous. The watershed is highly sensitive to high-intensity and short-duration rainfalls.</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lastRenderedPageBreak/>
        <w:t>Medium Watersheds: </w:t>
      </w:r>
      <w:r w:rsidRPr="00C10B01">
        <w:rPr>
          <w:rFonts w:ascii="Times New Roman" w:eastAsia="Times New Roman" w:hAnsi="Times New Roman" w:cs="Times New Roman"/>
          <w:color w:val="000000"/>
          <w:sz w:val="36"/>
          <w:szCs w:val="36"/>
        </w:rPr>
        <w:t xml:space="preserve">Being medium in size, the workability in these watersheds </w:t>
      </w:r>
      <w:proofErr w:type="gramStart"/>
      <w:r w:rsidRPr="00C10B01">
        <w:rPr>
          <w:rFonts w:ascii="Times New Roman" w:eastAsia="Times New Roman" w:hAnsi="Times New Roman" w:cs="Times New Roman"/>
          <w:color w:val="000000"/>
          <w:sz w:val="36"/>
          <w:szCs w:val="36"/>
        </w:rPr>
        <w:t>are</w:t>
      </w:r>
      <w:proofErr w:type="gramEnd"/>
      <w:r w:rsidRPr="00C10B01">
        <w:rPr>
          <w:rFonts w:ascii="Times New Roman" w:eastAsia="Times New Roman" w:hAnsi="Times New Roman" w:cs="Times New Roman"/>
          <w:color w:val="000000"/>
          <w:sz w:val="36"/>
          <w:szCs w:val="36"/>
        </w:rPr>
        <w:t xml:space="preserve"> easy due to accessible approach. Rather than size, shape of the watershed plays a dominant role. Overland flow and land phase are prominent.</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Large Watersheds: </w:t>
      </w:r>
      <w:r w:rsidRPr="00C10B01">
        <w:rPr>
          <w:rFonts w:ascii="Times New Roman" w:eastAsia="Times New Roman" w:hAnsi="Times New Roman" w:cs="Times New Roman"/>
          <w:color w:val="000000"/>
          <w:sz w:val="36"/>
          <w:szCs w:val="36"/>
        </w:rPr>
        <w:t>These watersheds are less sensitive to high-intensity-rainfalls of short duration. The channel networks and channel phase are well-developed, and, thus, channel storage is dominant.</w:t>
      </w:r>
      <w:r w:rsidRPr="00C10B01">
        <w:rPr>
          <w:rFonts w:ascii="Times New Roman" w:eastAsia="Times New Roman" w:hAnsi="Times New Roman" w:cs="Times New Roman"/>
          <w:b/>
          <w:bCs/>
          <w:color w:val="000000"/>
          <w:sz w:val="36"/>
          <w:szCs w:val="36"/>
        </w:rPr>
        <w:t> </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Land Use </w:t>
      </w:r>
      <w:r w:rsidRPr="00C10B01">
        <w:rPr>
          <w:rFonts w:ascii="Times New Roman" w:eastAsia="Times New Roman" w:hAnsi="Times New Roman" w:cs="Times New Roman"/>
          <w:color w:val="000000"/>
          <w:sz w:val="36"/>
          <w:szCs w:val="36"/>
        </w:rPr>
        <w:t>– Land use defines the exploitation (natural and human interactions) characteristics of watersheds which affect the various hydrological processes within the watershed. The watershed classification based on the land use can be given as below. </w:t>
      </w:r>
    </w:p>
    <w:p w:rsidR="00C10B01" w:rsidRPr="00C10B01" w:rsidRDefault="00C10B01" w:rsidP="00C10B01">
      <w:pPr>
        <w:numPr>
          <w:ilvl w:val="0"/>
          <w:numId w:val="1"/>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Agricultural</w:t>
      </w:r>
    </w:p>
    <w:p w:rsidR="00C10B01" w:rsidRPr="00C10B01" w:rsidRDefault="00C10B01" w:rsidP="00C10B01">
      <w:pPr>
        <w:numPr>
          <w:ilvl w:val="0"/>
          <w:numId w:val="1"/>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Urban</w:t>
      </w:r>
    </w:p>
    <w:p w:rsidR="00C10B01" w:rsidRPr="00C10B01" w:rsidRDefault="00C10B01" w:rsidP="00C10B01">
      <w:pPr>
        <w:numPr>
          <w:ilvl w:val="0"/>
          <w:numId w:val="1"/>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Mountainous</w:t>
      </w:r>
    </w:p>
    <w:p w:rsidR="00C10B01" w:rsidRPr="00C10B01" w:rsidRDefault="00C10B01" w:rsidP="00C10B01">
      <w:pPr>
        <w:numPr>
          <w:ilvl w:val="0"/>
          <w:numId w:val="1"/>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Forest</w:t>
      </w:r>
    </w:p>
    <w:p w:rsidR="00C10B01" w:rsidRPr="00C10B01" w:rsidRDefault="00C10B01" w:rsidP="00C10B01">
      <w:pPr>
        <w:numPr>
          <w:ilvl w:val="0"/>
          <w:numId w:val="1"/>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Desert</w:t>
      </w:r>
    </w:p>
    <w:p w:rsidR="00C10B01" w:rsidRPr="00C10B01" w:rsidRDefault="00C10B01" w:rsidP="00C10B01">
      <w:pPr>
        <w:numPr>
          <w:ilvl w:val="0"/>
          <w:numId w:val="1"/>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Coastal or marsh, or</w:t>
      </w:r>
    </w:p>
    <w:p w:rsidR="00C10B01" w:rsidRPr="00C10B01" w:rsidRDefault="00C10B01" w:rsidP="00C10B01">
      <w:pPr>
        <w:numPr>
          <w:ilvl w:val="0"/>
          <w:numId w:val="1"/>
        </w:numPr>
        <w:shd w:val="clear" w:color="auto" w:fill="FAFAFA"/>
        <w:spacing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Mixed - a combination of two or more of the previous classifications</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Agricultural Watershed: </w:t>
      </w:r>
      <w:r w:rsidRPr="00C10B01">
        <w:rPr>
          <w:rFonts w:ascii="Times New Roman" w:eastAsia="Times New Roman" w:hAnsi="Times New Roman" w:cs="Times New Roman"/>
          <w:color w:val="000000"/>
          <w:sz w:val="36"/>
          <w:szCs w:val="36"/>
        </w:rPr>
        <w:t>Agricultural watershed is the watershed in which agricultural activities (crop cultivation) is dominant.</w:t>
      </w:r>
      <w:r w:rsidRPr="00C10B01">
        <w:rPr>
          <w:rFonts w:ascii="Times New Roman" w:eastAsia="Times New Roman" w:hAnsi="Times New Roman" w:cs="Times New Roman"/>
          <w:b/>
          <w:bCs/>
          <w:color w:val="000000"/>
          <w:sz w:val="36"/>
          <w:szCs w:val="36"/>
        </w:rPr>
        <w:t> </w:t>
      </w:r>
      <w:r w:rsidRPr="00C10B01">
        <w:rPr>
          <w:rFonts w:ascii="Times New Roman" w:eastAsia="Times New Roman" w:hAnsi="Times New Roman" w:cs="Times New Roman"/>
          <w:color w:val="000000"/>
          <w:sz w:val="36"/>
          <w:szCs w:val="36"/>
        </w:rPr>
        <w:t xml:space="preserve">It experiences perhaps the most dynamically significant land-use change. This usually leads to increased </w:t>
      </w:r>
      <w:r w:rsidRPr="00C10B01">
        <w:rPr>
          <w:rFonts w:ascii="Times New Roman" w:eastAsia="Times New Roman" w:hAnsi="Times New Roman" w:cs="Times New Roman"/>
          <w:color w:val="000000"/>
          <w:sz w:val="36"/>
          <w:szCs w:val="36"/>
        </w:rPr>
        <w:lastRenderedPageBreak/>
        <w:t>infiltration, increased erosion, and/or decreased runoff. Depression storage is also increased by agricultural operations. When the fields are barren, falling raindrops tend to compact the soil and infiltration is reduced. There is lesser development of streams in agricultural watersheds. The small channels formed by erosion and runoff in the area are obliterated by tillage operations. The soil structure is altered by regular application of organic and/or inorganic manure.  This, in turn, leads to changed infiltration characteristics.</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Urban Watershed: </w:t>
      </w:r>
      <w:r w:rsidRPr="00C10B01">
        <w:rPr>
          <w:rFonts w:ascii="Times New Roman" w:eastAsia="Times New Roman" w:hAnsi="Times New Roman" w:cs="Times New Roman"/>
          <w:color w:val="000000"/>
          <w:sz w:val="36"/>
          <w:szCs w:val="36"/>
        </w:rPr>
        <w:t>These are the watershed areas having maximum manipulation for the convenience of human being. These are dominated by buildings, roads, streets, pavements, and parking lots. These features reduce the infiltrating land area and increase imperviousness. As drainage systems are artificially built, the natural pattern of water flow is substantially altered. For a given rainfall event, interception and depression storage can be significant but infiltration is considerably reduced. As a result, there is pronounced increase in runoff and pronounced decrease in soil erosion. Thus, an urban watershed is more vulnerable to flooding if the drainage system is inadequate. Once a watershed is urbanized, its land use is almost fixed and its hydrologic behavior changes due to changes in precipitation.</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Mountainous Watershed: </w:t>
      </w:r>
      <w:r w:rsidRPr="00C10B01">
        <w:rPr>
          <w:rFonts w:ascii="Times New Roman" w:eastAsia="Times New Roman" w:hAnsi="Times New Roman" w:cs="Times New Roman"/>
          <w:color w:val="000000"/>
          <w:sz w:val="36"/>
          <w:szCs w:val="36"/>
        </w:rPr>
        <w:t>Because of higher altitudes, such watersheds receive considerable snowfall. Due to steep gradient and relatively less porous soil, infiltration is less and surface runoff is dominantly high for a given rainfall event. The areas downstream of the mountains are vulnerable to flooding. Due to snow melt, water yield is significant even during spring and summer.</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lastRenderedPageBreak/>
        <w:t>Forest Watershed: </w:t>
      </w:r>
      <w:r w:rsidRPr="00C10B01">
        <w:rPr>
          <w:rFonts w:ascii="Times New Roman" w:eastAsia="Times New Roman" w:hAnsi="Times New Roman" w:cs="Times New Roman"/>
          <w:color w:val="000000"/>
          <w:sz w:val="36"/>
          <w:szCs w:val="36"/>
        </w:rPr>
        <w:t>These are the watersheds where natural forest cover dominates other land uses. In these watersheds, interception is significant, and evapotranspiration is a dominant component of the hydrologic cycle. The ground is usually littered with leaves, stems, branches, wood, etc. Consequently, when it rains, the water is held by the trees and the ground cover provided greater opportunity to infiltrate. The subsurface flow becomes dominant and there are times when there is little to no surface runoff. Because forests resist flow of overland water, the peak discharge is reduced. Complete deforestation could increase annual water yield by 20 to 40 %.</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Desert Watershed: </w:t>
      </w:r>
      <w:r w:rsidRPr="00C10B01">
        <w:rPr>
          <w:rFonts w:ascii="Times New Roman" w:eastAsia="Times New Roman" w:hAnsi="Times New Roman" w:cs="Times New Roman"/>
          <w:color w:val="000000"/>
          <w:sz w:val="36"/>
          <w:szCs w:val="36"/>
        </w:rPr>
        <w:t>There is little to virtually no vegetation in desert watersheds. The soil is mostly sandy and little annual rainfall occurs. Stream development is minimal. Whenever there is rainfall, most of it is absorbed by the porous soil, some of it evaporates, and the remaining runs off only to be soaked in during its journey. There is limited groundwater recharge due to occurrence of less rainfall in these watersheds.</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Coastal Watershed: </w:t>
      </w:r>
      <w:r w:rsidRPr="00C10B01">
        <w:rPr>
          <w:rFonts w:ascii="Times New Roman" w:eastAsia="Times New Roman" w:hAnsi="Times New Roman" w:cs="Times New Roman"/>
          <w:color w:val="000000"/>
          <w:sz w:val="36"/>
          <w:szCs w:val="36"/>
        </w:rPr>
        <w:t>The watersheds in coastal areas may partly be urban and are in dynamic contact with the sea. Their hydrology is considerably influenced by backwater from wave and tidal action of the sea. Usually, these watersheds receive high rainfall, mostly of cyclonic type, do not have channel control in flow, and are vulnerable to severe local flooding. In these watersheds, the water table is high, and saltwater intrusion threatens the health of coastal aquifers, which usually are a source of the fresh water supply.  </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Marsh or Wetland Watershed: </w:t>
      </w:r>
      <w:r w:rsidRPr="00C10B01">
        <w:rPr>
          <w:rFonts w:ascii="Times New Roman" w:eastAsia="Times New Roman" w:hAnsi="Times New Roman" w:cs="Times New Roman"/>
          <w:color w:val="000000"/>
          <w:sz w:val="36"/>
          <w:szCs w:val="36"/>
        </w:rPr>
        <w:t xml:space="preserve">Such lands are almost flat and are comprised of swamps, marshes, water courses, etc. They </w:t>
      </w:r>
      <w:r w:rsidRPr="00C10B01">
        <w:rPr>
          <w:rFonts w:ascii="Times New Roman" w:eastAsia="Times New Roman" w:hAnsi="Times New Roman" w:cs="Times New Roman"/>
          <w:color w:val="000000"/>
          <w:sz w:val="36"/>
          <w:szCs w:val="36"/>
        </w:rPr>
        <w:lastRenderedPageBreak/>
        <w:t>have rich wildlife and plenty of vegetation. As water is no limiting factor to satisfy evaporative demand, evaporation is dominant. Rainfall is normally high and infiltration is minimal. Most of the rainfall becomes runoff. The flood hydrograph peaks gradually and lasts for a long time.</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Mixed Watershed:</w:t>
      </w:r>
      <w:r w:rsidRPr="00C10B01">
        <w:rPr>
          <w:rFonts w:ascii="Times New Roman" w:eastAsia="Times New Roman" w:hAnsi="Times New Roman" w:cs="Times New Roman"/>
          <w:color w:val="000000"/>
          <w:sz w:val="36"/>
          <w:szCs w:val="36"/>
        </w:rPr>
        <w:t> These are the watersheds, where multiple land use/land cover exists either because of natural settings or due to a combination of natural and human interaction activities. In these watersheds, a combination of two or more of the previous classifications occurs and none of the single characteristics dominate the area. In India, most of the watersheds are of mixed nature of characteristics, where agriculture, forest, settlements (urban and rural) etc. land use occurs.</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b/>
          <w:bCs/>
          <w:color w:val="000000"/>
          <w:sz w:val="36"/>
          <w:szCs w:val="36"/>
        </w:rPr>
        <w:t>Watershed Characteristics: Physical and Geomorphologic Characteristics associated with Watersheds</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Watershed geomorphology refers to the study of the characteristics, configuration and evolution of land forms and properties; developing physical characteristics of the watershed. It comprises of the characteristics of land surface as well as the characteristics of the channels within the watershed/basin boundary. These properties of watersheds significantly affect the characteristics of runoff and other hydrological processes. The principal watershed characteristics are:</w:t>
      </w:r>
    </w:p>
    <w:p w:rsidR="00C10B01" w:rsidRPr="00C10B01" w:rsidRDefault="00C10B01" w:rsidP="00C10B01">
      <w:pPr>
        <w:numPr>
          <w:ilvl w:val="0"/>
          <w:numId w:val="2"/>
        </w:numPr>
        <w:shd w:val="clear" w:color="auto" w:fill="FAFAFA"/>
        <w:spacing w:after="240" w:line="240" w:lineRule="auto"/>
        <w:ind w:left="1440" w:right="1200"/>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Basin Area</w:t>
      </w:r>
    </w:p>
    <w:p w:rsidR="00C10B01" w:rsidRPr="00C10B01" w:rsidRDefault="00C10B01" w:rsidP="00C10B01">
      <w:pPr>
        <w:numPr>
          <w:ilvl w:val="0"/>
          <w:numId w:val="2"/>
        </w:numPr>
        <w:shd w:val="clear" w:color="auto" w:fill="FAFAFA"/>
        <w:spacing w:after="240" w:line="240" w:lineRule="auto"/>
        <w:ind w:left="1440" w:right="1200"/>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Basin Slope</w:t>
      </w:r>
    </w:p>
    <w:p w:rsidR="00C10B01" w:rsidRPr="00C10B01" w:rsidRDefault="00C10B01" w:rsidP="00C10B01">
      <w:pPr>
        <w:numPr>
          <w:ilvl w:val="0"/>
          <w:numId w:val="2"/>
        </w:numPr>
        <w:shd w:val="clear" w:color="auto" w:fill="FAFAFA"/>
        <w:spacing w:after="240" w:line="240" w:lineRule="auto"/>
        <w:ind w:left="1440" w:right="1200"/>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Basin Shape</w:t>
      </w:r>
    </w:p>
    <w:p w:rsidR="00C10B01" w:rsidRPr="00C10B01" w:rsidRDefault="00C10B01" w:rsidP="00C10B01">
      <w:pPr>
        <w:numPr>
          <w:ilvl w:val="0"/>
          <w:numId w:val="2"/>
        </w:numPr>
        <w:shd w:val="clear" w:color="auto" w:fill="FAFAFA"/>
        <w:spacing w:line="240" w:lineRule="auto"/>
        <w:ind w:left="1440" w:right="1200"/>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lastRenderedPageBreak/>
        <w:t>Basin Length</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Basin shape is reflected by a number of watershed parameters as are given below.</w:t>
      </w:r>
    </w:p>
    <w:p w:rsidR="00C10B01" w:rsidRPr="00C10B01" w:rsidRDefault="00C10B01" w:rsidP="00C10B01">
      <w:pPr>
        <w:numPr>
          <w:ilvl w:val="0"/>
          <w:numId w:val="3"/>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Form Factor</w:t>
      </w:r>
    </w:p>
    <w:p w:rsidR="00C10B01" w:rsidRPr="00C10B01" w:rsidRDefault="00C10B01" w:rsidP="00C10B01">
      <w:pPr>
        <w:numPr>
          <w:ilvl w:val="0"/>
          <w:numId w:val="3"/>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Shape Factor</w:t>
      </w:r>
    </w:p>
    <w:p w:rsidR="00C10B01" w:rsidRPr="00C10B01" w:rsidRDefault="00C10B01" w:rsidP="00C10B01">
      <w:pPr>
        <w:numPr>
          <w:ilvl w:val="0"/>
          <w:numId w:val="3"/>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Circularity Ratio</w:t>
      </w:r>
    </w:p>
    <w:p w:rsidR="00C10B01" w:rsidRPr="00C10B01" w:rsidRDefault="00C10B01" w:rsidP="00C10B01">
      <w:pPr>
        <w:numPr>
          <w:ilvl w:val="0"/>
          <w:numId w:val="3"/>
        </w:numPr>
        <w:shd w:val="clear" w:color="auto" w:fill="FAFAFA"/>
        <w:spacing w:after="240"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Elongation Ratio</w:t>
      </w:r>
    </w:p>
    <w:p w:rsidR="00C10B01" w:rsidRPr="00C10B01" w:rsidRDefault="00C10B01" w:rsidP="00C10B01">
      <w:pPr>
        <w:numPr>
          <w:ilvl w:val="0"/>
          <w:numId w:val="3"/>
        </w:numPr>
        <w:shd w:val="clear" w:color="auto" w:fill="FAFAFA"/>
        <w:spacing w:line="240" w:lineRule="auto"/>
        <w:ind w:left="960" w:right="720"/>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Compactness Coefficient</w:t>
      </w:r>
    </w:p>
    <w:p w:rsidR="00C10B01" w:rsidRPr="00C10B01" w:rsidRDefault="00C10B01" w:rsidP="00C10B01">
      <w:pPr>
        <w:shd w:val="clear" w:color="auto" w:fill="FAFAFA"/>
        <w:spacing w:after="240" w:line="240" w:lineRule="auto"/>
        <w:jc w:val="both"/>
        <w:rPr>
          <w:rFonts w:ascii="Arial" w:eastAsia="Times New Roman" w:hAnsi="Arial" w:cs="Arial"/>
          <w:color w:val="000000"/>
          <w:sz w:val="20"/>
          <w:szCs w:val="20"/>
        </w:rPr>
      </w:pPr>
      <w:r w:rsidRPr="00C10B01">
        <w:rPr>
          <w:rFonts w:ascii="Times New Roman" w:eastAsia="Times New Roman" w:hAnsi="Times New Roman" w:cs="Times New Roman"/>
          <w:color w:val="000000"/>
          <w:sz w:val="36"/>
          <w:szCs w:val="36"/>
        </w:rPr>
        <w:t>Along with the surface characteristics of a watershed, the channel characteristics are important in transiting the runoff water from the overland region to channels (streams) and also from the channel of one order (primary) to the other higher order (e.g. river stream). The most common and important channel characteristics of the watersheds are:</w:t>
      </w:r>
    </w:p>
    <w:p w:rsidR="00893928" w:rsidRDefault="00893928" w:rsidP="00893928">
      <w:pPr>
        <w:pStyle w:val="NormalWeb"/>
        <w:numPr>
          <w:ilvl w:val="0"/>
          <w:numId w:val="4"/>
        </w:numPr>
        <w:shd w:val="clear" w:color="auto" w:fill="FAFAFA"/>
        <w:spacing w:before="0" w:beforeAutospacing="0" w:after="240" w:afterAutospacing="0"/>
        <w:ind w:left="480" w:right="240"/>
        <w:jc w:val="both"/>
        <w:rPr>
          <w:rFonts w:ascii="Arial" w:hAnsi="Arial" w:cs="Arial"/>
          <w:color w:val="000000"/>
          <w:sz w:val="20"/>
          <w:szCs w:val="20"/>
        </w:rPr>
      </w:pPr>
      <w:r>
        <w:rPr>
          <w:color w:val="000000"/>
          <w:sz w:val="36"/>
          <w:szCs w:val="36"/>
        </w:rPr>
        <w:t>Channel Order</w:t>
      </w:r>
    </w:p>
    <w:p w:rsidR="00893928" w:rsidRDefault="00893928" w:rsidP="00893928">
      <w:pPr>
        <w:pStyle w:val="NormalWeb"/>
        <w:numPr>
          <w:ilvl w:val="0"/>
          <w:numId w:val="4"/>
        </w:numPr>
        <w:shd w:val="clear" w:color="auto" w:fill="FAFAFA"/>
        <w:spacing w:before="0" w:beforeAutospacing="0" w:after="240" w:afterAutospacing="0"/>
        <w:ind w:left="480" w:right="240"/>
        <w:jc w:val="both"/>
        <w:rPr>
          <w:rFonts w:ascii="Arial" w:hAnsi="Arial" w:cs="Arial"/>
          <w:color w:val="000000"/>
          <w:sz w:val="20"/>
          <w:szCs w:val="20"/>
        </w:rPr>
      </w:pPr>
      <w:r>
        <w:rPr>
          <w:color w:val="000000"/>
          <w:sz w:val="36"/>
          <w:szCs w:val="36"/>
        </w:rPr>
        <w:t>Channel Length</w:t>
      </w:r>
    </w:p>
    <w:p w:rsidR="00893928" w:rsidRDefault="00893928" w:rsidP="00893928">
      <w:pPr>
        <w:pStyle w:val="NormalWeb"/>
        <w:numPr>
          <w:ilvl w:val="0"/>
          <w:numId w:val="4"/>
        </w:numPr>
        <w:shd w:val="clear" w:color="auto" w:fill="FAFAFA"/>
        <w:spacing w:before="0" w:beforeAutospacing="0" w:after="240" w:afterAutospacing="0"/>
        <w:ind w:left="480" w:right="240"/>
        <w:jc w:val="both"/>
        <w:rPr>
          <w:rFonts w:ascii="Arial" w:hAnsi="Arial" w:cs="Arial"/>
          <w:color w:val="000000"/>
          <w:sz w:val="20"/>
          <w:szCs w:val="20"/>
        </w:rPr>
      </w:pPr>
      <w:r>
        <w:rPr>
          <w:color w:val="000000"/>
          <w:sz w:val="36"/>
          <w:szCs w:val="36"/>
        </w:rPr>
        <w:t>Channel Slope</w:t>
      </w:r>
    </w:p>
    <w:p w:rsidR="00893928" w:rsidRDefault="00893928" w:rsidP="00893928">
      <w:pPr>
        <w:pStyle w:val="NormalWeb"/>
        <w:numPr>
          <w:ilvl w:val="0"/>
          <w:numId w:val="4"/>
        </w:numPr>
        <w:shd w:val="clear" w:color="auto" w:fill="FAFAFA"/>
        <w:spacing w:before="0" w:beforeAutospacing="0" w:after="240" w:afterAutospacing="0"/>
        <w:ind w:left="480" w:right="240"/>
        <w:jc w:val="both"/>
        <w:rPr>
          <w:rFonts w:ascii="Arial" w:hAnsi="Arial" w:cs="Arial"/>
          <w:color w:val="000000"/>
          <w:sz w:val="20"/>
          <w:szCs w:val="20"/>
        </w:rPr>
      </w:pPr>
      <w:r>
        <w:rPr>
          <w:color w:val="000000"/>
          <w:sz w:val="36"/>
          <w:szCs w:val="36"/>
        </w:rPr>
        <w:t>Channel Profile</w:t>
      </w:r>
    </w:p>
    <w:p w:rsidR="00893928" w:rsidRDefault="00893928" w:rsidP="00893928">
      <w:pPr>
        <w:pStyle w:val="NormalWeb"/>
        <w:numPr>
          <w:ilvl w:val="0"/>
          <w:numId w:val="4"/>
        </w:numPr>
        <w:shd w:val="clear" w:color="auto" w:fill="FAFAFA"/>
        <w:spacing w:before="0" w:beforeAutospacing="0" w:after="240" w:afterAutospacing="0"/>
        <w:ind w:left="480" w:right="240"/>
        <w:jc w:val="both"/>
        <w:rPr>
          <w:rFonts w:ascii="Arial" w:hAnsi="Arial" w:cs="Arial"/>
          <w:color w:val="000000"/>
          <w:sz w:val="20"/>
          <w:szCs w:val="20"/>
        </w:rPr>
      </w:pPr>
      <w:r>
        <w:rPr>
          <w:color w:val="000000"/>
          <w:sz w:val="36"/>
          <w:szCs w:val="36"/>
        </w:rPr>
        <w:t>Drainage Density</w:t>
      </w:r>
    </w:p>
    <w:p w:rsidR="00893928" w:rsidRDefault="00893928" w:rsidP="00893928">
      <w:pPr>
        <w:pStyle w:val="NormalWeb"/>
        <w:shd w:val="clear" w:color="auto" w:fill="FAFAFA"/>
        <w:spacing w:before="0" w:beforeAutospacing="0" w:after="240" w:afterAutospacing="0"/>
        <w:jc w:val="both"/>
        <w:rPr>
          <w:color w:val="000000"/>
          <w:sz w:val="36"/>
          <w:szCs w:val="36"/>
        </w:rPr>
      </w:pPr>
      <w:r>
        <w:rPr>
          <w:color w:val="000000"/>
          <w:sz w:val="36"/>
          <w:szCs w:val="36"/>
        </w:rPr>
        <w:t xml:space="preserve">The quantification of these physical and geomorphologic properties of watershed/basin </w:t>
      </w:r>
      <w:proofErr w:type="gramStart"/>
      <w:r>
        <w:rPr>
          <w:color w:val="000000"/>
          <w:sz w:val="36"/>
          <w:szCs w:val="36"/>
        </w:rPr>
        <w:t>are</w:t>
      </w:r>
      <w:proofErr w:type="gramEnd"/>
      <w:r>
        <w:rPr>
          <w:color w:val="000000"/>
          <w:sz w:val="36"/>
          <w:szCs w:val="36"/>
        </w:rPr>
        <w:t xml:space="preserve"> important for estimating the watershed hydrologic processes.</w:t>
      </w:r>
    </w:p>
    <w:p w:rsidR="00A26623" w:rsidRDefault="00A26623" w:rsidP="00893928">
      <w:pPr>
        <w:pStyle w:val="NormalWeb"/>
        <w:shd w:val="clear" w:color="auto" w:fill="FAFAFA"/>
        <w:spacing w:before="0" w:beforeAutospacing="0" w:after="240" w:afterAutospacing="0"/>
        <w:jc w:val="both"/>
        <w:rPr>
          <w:rFonts w:ascii="Arial" w:hAnsi="Arial" w:cs="Arial"/>
          <w:color w:val="000000"/>
          <w:sz w:val="20"/>
          <w:szCs w:val="20"/>
        </w:rPr>
      </w:pP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lastRenderedPageBreak/>
        <w:t>Quantitative Characteristics of Watersheds</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Physical Characteristics</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t>Watershed geomorphology refers to the physical characteristics of the watershed. Basin area, basin length, basin slope, and basin shape are the physical characteristics of watersheds, significantly affecting the characteristics of runoff and other hydrologic processes. The quantification of these watershed/basin characteristics can be done as discussed below.</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Basin Area: </w:t>
      </w:r>
      <w:r>
        <w:rPr>
          <w:color w:val="000000"/>
          <w:sz w:val="36"/>
          <w:szCs w:val="36"/>
        </w:rPr>
        <w:t xml:space="preserve">The area of watershed is also known as the drainage area and it is the most important watershed characteristic for hydrologic analysis. It reflects the volume of water that can be generated from a rainfall. Once the watershed has been delineated, its area can be determined by approximate map methods,   </w:t>
      </w:r>
      <w:proofErr w:type="spellStart"/>
      <w:r>
        <w:rPr>
          <w:color w:val="000000"/>
          <w:sz w:val="36"/>
          <w:szCs w:val="36"/>
        </w:rPr>
        <w:t>planimeter</w:t>
      </w:r>
      <w:proofErr w:type="spellEnd"/>
      <w:r>
        <w:rPr>
          <w:color w:val="000000"/>
          <w:sz w:val="36"/>
          <w:szCs w:val="36"/>
        </w:rPr>
        <w:t xml:space="preserve"> or GIS.</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t>Basin area is defined as the area contained within the vertical projection of the drainage divide on a horizontal plane. Watershed area is comprised of two sub-components; Stream areas and Inter-basin areas. The inter-basin areas are the surface elements contributing flow directly to streams of order higher than 1. Stream areas are those areas that would constitute the area draining to a predetermined point in the stream or outlet. For example, the stream area for first-order streams would be delineated by measuring the drainage area for each first-order channel. Horton (1945) inferred that mean drainage areas of progressively higher orders might form a geometric sequence. This characteristic was formulated as a law of drainage areas.</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rFonts w:ascii="Arial" w:hAnsi="Arial" w:cs="Arial"/>
          <w:noProof/>
          <w:color w:val="000000"/>
          <w:sz w:val="20"/>
          <w:szCs w:val="20"/>
        </w:rPr>
        <w:lastRenderedPageBreak/>
        <w:drawing>
          <wp:inline distT="0" distB="0" distL="0" distR="0">
            <wp:extent cx="4724400" cy="2505075"/>
            <wp:effectExtent l="0" t="0" r="0" b="9525"/>
            <wp:docPr id="6" name="Picture 6" descr="e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5.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4400" cy="2505075"/>
                    </a:xfrm>
                    <a:prstGeom prst="rect">
                      <a:avLst/>
                    </a:prstGeom>
                    <a:noFill/>
                    <a:ln>
                      <a:noFill/>
                    </a:ln>
                  </pic:spPr>
                </pic:pic>
              </a:graphicData>
            </a:graphic>
          </wp:inline>
        </w:drawing>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proofErr w:type="gramStart"/>
      <w:r>
        <w:rPr>
          <w:color w:val="000000"/>
          <w:sz w:val="36"/>
          <w:szCs w:val="36"/>
        </w:rPr>
        <w:t>where</w:t>
      </w:r>
      <w:proofErr w:type="gramEnd"/>
      <w:r>
        <w:rPr>
          <w:color w:val="000000"/>
          <w:sz w:val="36"/>
          <w:szCs w:val="36"/>
        </w:rPr>
        <w:t xml:space="preserve"> A</w:t>
      </w:r>
      <w:r>
        <w:rPr>
          <w:color w:val="000000"/>
          <w:sz w:val="36"/>
          <w:szCs w:val="36"/>
          <w:vertAlign w:val="subscript"/>
        </w:rPr>
        <w:t>w</w:t>
      </w:r>
      <w:r>
        <w:rPr>
          <w:color w:val="000000"/>
          <w:sz w:val="36"/>
          <w:szCs w:val="36"/>
        </w:rPr>
        <w:t> = mean area of basins of order w, A</w:t>
      </w:r>
      <w:r>
        <w:rPr>
          <w:color w:val="000000"/>
          <w:sz w:val="36"/>
          <w:szCs w:val="36"/>
          <w:vertAlign w:val="subscript"/>
        </w:rPr>
        <w:t>1</w:t>
      </w:r>
      <w:r>
        <w:rPr>
          <w:color w:val="000000"/>
          <w:sz w:val="36"/>
          <w:szCs w:val="36"/>
        </w:rPr>
        <w:t> = mean area of first-order basins, R</w:t>
      </w:r>
      <w:r>
        <w:rPr>
          <w:color w:val="000000"/>
          <w:sz w:val="36"/>
          <w:szCs w:val="36"/>
          <w:vertAlign w:val="subscript"/>
        </w:rPr>
        <w:t>a</w:t>
      </w:r>
      <w:r>
        <w:rPr>
          <w:color w:val="000000"/>
          <w:sz w:val="36"/>
          <w:szCs w:val="36"/>
        </w:rPr>
        <w:t> = </w:t>
      </w:r>
      <w:r>
        <w:rPr>
          <w:b/>
          <w:bCs/>
          <w:color w:val="000000"/>
          <w:sz w:val="36"/>
          <w:szCs w:val="36"/>
        </w:rPr>
        <w:t>Stream Area Ratio</w:t>
      </w:r>
      <w:r>
        <w:rPr>
          <w:color w:val="000000"/>
          <w:sz w:val="36"/>
          <w:szCs w:val="36"/>
        </w:rPr>
        <w:t> and normally varies from 3 to 6</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R</w:t>
      </w:r>
      <w:r>
        <w:rPr>
          <w:color w:val="000000"/>
          <w:sz w:val="36"/>
          <w:szCs w:val="36"/>
          <w:vertAlign w:val="subscript"/>
        </w:rPr>
        <w:t>a</w:t>
      </w:r>
      <w:r>
        <w:rPr>
          <w:color w:val="000000"/>
          <w:sz w:val="36"/>
          <w:szCs w:val="36"/>
        </w:rPr>
        <w:t> = A</w:t>
      </w:r>
      <w:r>
        <w:rPr>
          <w:color w:val="000000"/>
          <w:sz w:val="36"/>
          <w:szCs w:val="36"/>
          <w:vertAlign w:val="subscript"/>
        </w:rPr>
        <w:t>w</w:t>
      </w:r>
      <w:r>
        <w:rPr>
          <w:color w:val="000000"/>
          <w:sz w:val="36"/>
          <w:szCs w:val="36"/>
        </w:rPr>
        <w:t>/A</w:t>
      </w:r>
      <w:r>
        <w:rPr>
          <w:color w:val="000000"/>
          <w:sz w:val="36"/>
          <w:szCs w:val="36"/>
          <w:vertAlign w:val="subscript"/>
        </w:rPr>
        <w:t>w-1</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Basin Length: </w:t>
      </w:r>
      <w:r>
        <w:rPr>
          <w:color w:val="000000"/>
          <w:sz w:val="36"/>
          <w:szCs w:val="36"/>
        </w:rPr>
        <w:t>Length can be defined in more than one way (Fig. 5.2) -</w:t>
      </w:r>
    </w:p>
    <w:p w:rsidR="00893928" w:rsidRDefault="00893928" w:rsidP="00893928">
      <w:pPr>
        <w:pStyle w:val="NormalWeb"/>
        <w:numPr>
          <w:ilvl w:val="0"/>
          <w:numId w:val="5"/>
        </w:numPr>
        <w:shd w:val="clear" w:color="auto" w:fill="FAFAFA"/>
        <w:spacing w:before="0" w:beforeAutospacing="0" w:after="240" w:afterAutospacing="0"/>
        <w:ind w:left="480" w:right="240"/>
        <w:jc w:val="both"/>
        <w:rPr>
          <w:rFonts w:ascii="Arial" w:hAnsi="Arial" w:cs="Arial"/>
          <w:color w:val="000000"/>
          <w:sz w:val="20"/>
          <w:szCs w:val="20"/>
        </w:rPr>
      </w:pPr>
      <w:r>
        <w:rPr>
          <w:color w:val="000000"/>
          <w:sz w:val="36"/>
          <w:szCs w:val="36"/>
        </w:rPr>
        <w:t>The greatest straight-line distance between any two points on the perimeter</w:t>
      </w:r>
    </w:p>
    <w:p w:rsidR="00893928" w:rsidRDefault="00893928" w:rsidP="00893928">
      <w:pPr>
        <w:pStyle w:val="NormalWeb"/>
        <w:numPr>
          <w:ilvl w:val="0"/>
          <w:numId w:val="5"/>
        </w:numPr>
        <w:shd w:val="clear" w:color="auto" w:fill="FAFAFA"/>
        <w:spacing w:before="0" w:beforeAutospacing="0" w:after="240" w:afterAutospacing="0"/>
        <w:ind w:left="480" w:right="240"/>
        <w:jc w:val="both"/>
        <w:rPr>
          <w:rFonts w:ascii="Arial" w:hAnsi="Arial" w:cs="Arial"/>
          <w:color w:val="000000"/>
          <w:sz w:val="20"/>
          <w:szCs w:val="20"/>
        </w:rPr>
      </w:pPr>
      <w:r>
        <w:rPr>
          <w:color w:val="000000"/>
          <w:sz w:val="36"/>
          <w:szCs w:val="36"/>
        </w:rPr>
        <w:t>The greatest distance between the outlet and any point on the perimeter</w:t>
      </w:r>
    </w:p>
    <w:p w:rsidR="00893928" w:rsidRDefault="00893928" w:rsidP="00893928">
      <w:pPr>
        <w:pStyle w:val="NormalWeb"/>
        <w:numPr>
          <w:ilvl w:val="0"/>
          <w:numId w:val="5"/>
        </w:numPr>
        <w:shd w:val="clear" w:color="auto" w:fill="FAFAFA"/>
        <w:spacing w:before="0" w:beforeAutospacing="0" w:after="240" w:afterAutospacing="0"/>
        <w:ind w:left="480" w:right="240"/>
        <w:jc w:val="both"/>
        <w:rPr>
          <w:rFonts w:ascii="Arial" w:hAnsi="Arial" w:cs="Arial"/>
          <w:color w:val="000000"/>
          <w:sz w:val="20"/>
          <w:szCs w:val="20"/>
        </w:rPr>
      </w:pPr>
      <w:r>
        <w:rPr>
          <w:color w:val="000000"/>
          <w:sz w:val="36"/>
          <w:szCs w:val="36"/>
        </w:rPr>
        <w:t>The length of the main stream from its source (projected to the perimeter) to the outlet</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b/>
          <w:bCs/>
          <w:noProof/>
          <w:color w:val="000000"/>
          <w:sz w:val="36"/>
          <w:szCs w:val="36"/>
        </w:rPr>
        <w:lastRenderedPageBreak/>
        <w:drawing>
          <wp:inline distT="0" distB="0" distL="0" distR="0">
            <wp:extent cx="3552825" cy="1800225"/>
            <wp:effectExtent l="0" t="0" r="9525" b="9525"/>
            <wp:docPr id="5" name="Picture 5" descr="Fi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2825" cy="1800225"/>
                    </a:xfrm>
                    <a:prstGeom prst="rect">
                      <a:avLst/>
                    </a:prstGeom>
                    <a:noFill/>
                    <a:ln>
                      <a:noFill/>
                    </a:ln>
                  </pic:spPr>
                </pic:pic>
              </a:graphicData>
            </a:graphic>
          </wp:inline>
        </w:drawing>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proofErr w:type="gramStart"/>
      <w:r>
        <w:rPr>
          <w:b/>
          <w:bCs/>
          <w:color w:val="000000"/>
          <w:sz w:val="36"/>
          <w:szCs w:val="36"/>
        </w:rPr>
        <w:t>Fig. 5.2.</w:t>
      </w:r>
      <w:proofErr w:type="gramEnd"/>
      <w:r>
        <w:rPr>
          <w:b/>
          <w:bCs/>
          <w:color w:val="000000"/>
          <w:sz w:val="36"/>
          <w:szCs w:val="36"/>
        </w:rPr>
        <w:t xml:space="preserve"> </w:t>
      </w:r>
      <w:proofErr w:type="gramStart"/>
      <w:r>
        <w:rPr>
          <w:b/>
          <w:bCs/>
          <w:color w:val="000000"/>
          <w:sz w:val="36"/>
          <w:szCs w:val="36"/>
        </w:rPr>
        <w:t>Diagram Defining Basin Length.</w:t>
      </w:r>
      <w:proofErr w:type="gramEnd"/>
      <w:r>
        <w:rPr>
          <w:b/>
          <w:bCs/>
          <w:color w:val="000000"/>
          <w:sz w:val="36"/>
          <w:szCs w:val="36"/>
        </w:rPr>
        <w:t xml:space="preserve"> (Source: </w:t>
      </w:r>
      <w:proofErr w:type="spellStart"/>
      <w:r>
        <w:rPr>
          <w:b/>
          <w:bCs/>
          <w:color w:val="000000"/>
          <w:sz w:val="36"/>
          <w:szCs w:val="36"/>
        </w:rPr>
        <w:t>Zavoianu</w:t>
      </w:r>
      <w:proofErr w:type="spellEnd"/>
      <w:r>
        <w:rPr>
          <w:b/>
          <w:bCs/>
          <w:color w:val="000000"/>
          <w:sz w:val="36"/>
          <w:szCs w:val="36"/>
        </w:rPr>
        <w:t>, 2011)</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t>Conceptually the basin length is the distance traveled by the surface drainage and sometimes more appropriately labeled as hydrologic length. This length is generally used in computing a time parameter, which is a measure of the travel time of water through a watershed. The watershed length is therefore measured along the principal flow path from the watershed outlet to the basin boundary. Since the channel does not extend up to the basin boundary, it is necessary to extend a line from the end of the channel to the basin boundary. The measurement follows a path where the greatest volume of water would generally travel.</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t xml:space="preserve">Basin length, </w:t>
      </w:r>
      <w:proofErr w:type="spellStart"/>
      <w:r>
        <w:rPr>
          <w:color w:val="000000"/>
          <w:sz w:val="36"/>
          <w:szCs w:val="36"/>
        </w:rPr>
        <w:t>L</w:t>
      </w:r>
      <w:r>
        <w:rPr>
          <w:color w:val="000000"/>
          <w:sz w:val="36"/>
          <w:szCs w:val="36"/>
          <w:vertAlign w:val="subscript"/>
        </w:rPr>
        <w:t>b</w:t>
      </w:r>
      <w:proofErr w:type="spellEnd"/>
      <w:r>
        <w:rPr>
          <w:color w:val="000000"/>
          <w:sz w:val="36"/>
          <w:szCs w:val="36"/>
        </w:rPr>
        <w:t xml:space="preserve">, is the longest dimension of a basin parallel to its principal drainage channel and Basin width can be measured in a direction approximately perpendicular to the length measurement. The relation between mainstream length and drainage-basin area for small watershed is given below; where </w:t>
      </w:r>
      <w:proofErr w:type="spellStart"/>
      <w:r>
        <w:rPr>
          <w:color w:val="000000"/>
          <w:sz w:val="36"/>
          <w:szCs w:val="36"/>
        </w:rPr>
        <w:t>L</w:t>
      </w:r>
      <w:r>
        <w:rPr>
          <w:color w:val="000000"/>
          <w:sz w:val="36"/>
          <w:szCs w:val="36"/>
          <w:vertAlign w:val="subscript"/>
        </w:rPr>
        <w:t>b</w:t>
      </w:r>
      <w:proofErr w:type="spellEnd"/>
      <w:r>
        <w:rPr>
          <w:color w:val="000000"/>
          <w:sz w:val="36"/>
          <w:szCs w:val="36"/>
        </w:rPr>
        <w:t xml:space="preserve"> is in km and </w:t>
      </w:r>
      <w:proofErr w:type="gramStart"/>
      <w:r>
        <w:rPr>
          <w:color w:val="000000"/>
          <w:sz w:val="36"/>
          <w:szCs w:val="36"/>
        </w:rPr>
        <w:t>A</w:t>
      </w:r>
      <w:proofErr w:type="gramEnd"/>
      <w:r>
        <w:rPr>
          <w:color w:val="000000"/>
          <w:sz w:val="36"/>
          <w:szCs w:val="36"/>
        </w:rPr>
        <w:t xml:space="preserve"> in km</w:t>
      </w:r>
      <w:r>
        <w:rPr>
          <w:color w:val="000000"/>
          <w:sz w:val="36"/>
          <w:szCs w:val="36"/>
          <w:vertAlign w:val="superscript"/>
        </w:rPr>
        <w:t>2</w:t>
      </w:r>
      <w:r>
        <w:rPr>
          <w:color w:val="000000"/>
          <w:sz w:val="36"/>
          <w:szCs w:val="36"/>
        </w:rPr>
        <w:t>.</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proofErr w:type="spellStart"/>
      <w:r>
        <w:rPr>
          <w:color w:val="000000"/>
          <w:sz w:val="36"/>
          <w:szCs w:val="36"/>
        </w:rPr>
        <w:t>L</w:t>
      </w:r>
      <w:r>
        <w:rPr>
          <w:color w:val="000000"/>
          <w:sz w:val="36"/>
          <w:szCs w:val="36"/>
          <w:vertAlign w:val="subscript"/>
        </w:rPr>
        <w:t>b</w:t>
      </w:r>
      <w:proofErr w:type="spellEnd"/>
      <w:r>
        <w:rPr>
          <w:color w:val="000000"/>
          <w:sz w:val="36"/>
          <w:szCs w:val="36"/>
        </w:rPr>
        <w:t> = 1.312 A</w:t>
      </w:r>
      <w:r>
        <w:rPr>
          <w:color w:val="000000"/>
          <w:sz w:val="36"/>
          <w:szCs w:val="36"/>
          <w:vertAlign w:val="superscript"/>
        </w:rPr>
        <w:t>0.568</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lastRenderedPageBreak/>
        <w:t>Basin Slope: </w:t>
      </w:r>
      <w:r>
        <w:rPr>
          <w:color w:val="000000"/>
          <w:sz w:val="36"/>
          <w:szCs w:val="36"/>
        </w:rPr>
        <w:t>Watershed/basin slope affects the momentum of runoff. It reflects the rate of change of elevation with respect to distance along the principal flow path. It is usually calculated as the elevation difference between the endpoints of the main flow path divided by the length. The elevation difference may not necessarily be the maximum elevation difference within the watershed since the point of highest elevation may occur along a side boundary of the watershed rather than at the end of the principal flow path. If there is significant variation in the slope along the main flow path, it may be preferable to consider several sub-watersheds and estimate the slope of each.</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t>Basin slope has a profound effect on the velocity of overland flow, watershed erosion potential, and local wind systems. Basin slope S is defined as</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S = h/L                                      </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proofErr w:type="gramStart"/>
      <w:r>
        <w:rPr>
          <w:color w:val="000000"/>
          <w:sz w:val="36"/>
          <w:szCs w:val="36"/>
        </w:rPr>
        <w:t>where</w:t>
      </w:r>
      <w:proofErr w:type="gramEnd"/>
      <w:r>
        <w:rPr>
          <w:color w:val="000000"/>
          <w:sz w:val="36"/>
          <w:szCs w:val="36"/>
        </w:rPr>
        <w:t xml:space="preserve"> h = fall in meters, and L = horizontal distance (length) over which the fall occurs.</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Basin Shape: </w:t>
      </w:r>
      <w:r>
        <w:rPr>
          <w:color w:val="000000"/>
          <w:sz w:val="36"/>
          <w:szCs w:val="36"/>
        </w:rPr>
        <w:t xml:space="preserve">Basin shape is not usually used directly in hydrologic design methods; however, parameters that reflect basin shape are used occasionally and have a conceptual basis. Watersheds have an infinite variety of shapes, and the shape supposedly reflects the way that runoff will “bunch up” at the outlet. A circular watershed would result in runoff from various parts of the watershed reaching the outlet at the same time. An elliptical watershed having the outlet at one end of the major axis and having the same area as the circular watershed would cause the runoff to be spread out over time, thus producing a smaller flood peak than that of the circular watershed. A number </w:t>
      </w:r>
      <w:r>
        <w:rPr>
          <w:color w:val="000000"/>
          <w:sz w:val="36"/>
          <w:szCs w:val="36"/>
        </w:rPr>
        <w:lastRenderedPageBreak/>
        <w:t>of watershed parameters have been developed to reflect basin shape. Form factor, shape factor, circularity ratio, elongation ratio, and compactness coefficient are the typical parameters; important in defining the shape of a watershed/basin; and are discussed as below.</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Form Factor: </w:t>
      </w:r>
      <w:r>
        <w:rPr>
          <w:color w:val="000000"/>
          <w:sz w:val="36"/>
          <w:szCs w:val="36"/>
        </w:rPr>
        <w:t>The area of the basin divided by the square of axial length of the basin; where value &lt; 1</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A/L</w:t>
      </w:r>
      <w:r>
        <w:rPr>
          <w:color w:val="000000"/>
          <w:sz w:val="36"/>
          <w:szCs w:val="36"/>
          <w:vertAlign w:val="superscript"/>
        </w:rPr>
        <w:t>2</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Shape Factor: </w:t>
      </w:r>
      <w:r>
        <w:rPr>
          <w:color w:val="000000"/>
          <w:sz w:val="36"/>
          <w:szCs w:val="36"/>
        </w:rPr>
        <w:t>The drainage area divided by the square of the main channel length; where value &gt; 1</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L</w:t>
      </w:r>
      <w:r>
        <w:rPr>
          <w:color w:val="000000"/>
          <w:sz w:val="36"/>
          <w:szCs w:val="36"/>
          <w:vertAlign w:val="superscript"/>
        </w:rPr>
        <w:t>2</w:t>
      </w:r>
      <w:r>
        <w:rPr>
          <w:color w:val="000000"/>
          <w:sz w:val="36"/>
          <w:szCs w:val="36"/>
        </w:rPr>
        <w:t>/A</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Circularity Ratio: </w:t>
      </w:r>
      <w:r>
        <w:rPr>
          <w:color w:val="000000"/>
          <w:sz w:val="36"/>
          <w:szCs w:val="36"/>
        </w:rPr>
        <w:t>The ratio of basin area to the area of a circle having the same perimeter as the basin; where value £ 1</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12.57 A/P</w:t>
      </w:r>
      <w:r>
        <w:rPr>
          <w:color w:val="000000"/>
          <w:sz w:val="36"/>
          <w:szCs w:val="36"/>
          <w:vertAlign w:val="subscript"/>
        </w:rPr>
        <w:t>r</w:t>
      </w:r>
      <w:r>
        <w:rPr>
          <w:color w:val="000000"/>
          <w:sz w:val="36"/>
          <w:szCs w:val="36"/>
          <w:vertAlign w:val="superscript"/>
        </w:rPr>
        <w:t>2</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Elongation Ratio: </w:t>
      </w:r>
      <w:r>
        <w:rPr>
          <w:color w:val="000000"/>
          <w:sz w:val="36"/>
          <w:szCs w:val="36"/>
        </w:rPr>
        <w:t>The ratio of the diameter of a circle of the same area as the basin to maximum basin length; where value £ 1</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1.128A</w:t>
      </w:r>
      <w:r>
        <w:rPr>
          <w:color w:val="000000"/>
          <w:sz w:val="36"/>
          <w:szCs w:val="36"/>
          <w:vertAlign w:val="superscript"/>
        </w:rPr>
        <w:t>0.5</w:t>
      </w:r>
      <w:r>
        <w:rPr>
          <w:color w:val="000000"/>
          <w:sz w:val="36"/>
          <w:szCs w:val="36"/>
        </w:rPr>
        <w:t>/L</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Compaction Coefficient: </w:t>
      </w:r>
      <w:r>
        <w:rPr>
          <w:color w:val="000000"/>
          <w:sz w:val="36"/>
          <w:szCs w:val="36"/>
        </w:rPr>
        <w:t>The perimeter of the basin divided by circumference of equivalent circular area; where value ³ 1</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0.2821P</w:t>
      </w:r>
      <w:r>
        <w:rPr>
          <w:color w:val="000000"/>
          <w:sz w:val="36"/>
          <w:szCs w:val="36"/>
          <w:vertAlign w:val="subscript"/>
        </w:rPr>
        <w:t>r</w:t>
      </w:r>
      <w:r>
        <w:rPr>
          <w:color w:val="000000"/>
          <w:sz w:val="36"/>
          <w:szCs w:val="36"/>
        </w:rPr>
        <w:t>/A</w:t>
      </w:r>
      <w:r>
        <w:rPr>
          <w:color w:val="000000"/>
          <w:sz w:val="36"/>
          <w:szCs w:val="36"/>
          <w:vertAlign w:val="superscript"/>
        </w:rPr>
        <w:t>0.5</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Channel Characteristics</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t xml:space="preserve">The basin geomorphology plays an important role in the transition of water from the overland region to channels </w:t>
      </w:r>
      <w:r>
        <w:rPr>
          <w:color w:val="000000"/>
          <w:sz w:val="36"/>
          <w:szCs w:val="36"/>
        </w:rPr>
        <w:lastRenderedPageBreak/>
        <w:t>(streams) and also from the channel of one order to the other. It is easily determined by contour map and drainage map of the basin. Channel order, channel length, channel slope, channel profile, and drainage density are the most common channel characteristics, important in estimating the watershed hydrological processes and are discussed as below.</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Channel Order: </w:t>
      </w:r>
      <w:r>
        <w:rPr>
          <w:color w:val="000000"/>
          <w:sz w:val="36"/>
          <w:szCs w:val="36"/>
        </w:rPr>
        <w:t xml:space="preserve">The first-order streams are defined as those channels that have no tributaries. The </w:t>
      </w:r>
      <w:proofErr w:type="gramStart"/>
      <w:r>
        <w:rPr>
          <w:color w:val="000000"/>
          <w:sz w:val="36"/>
          <w:szCs w:val="36"/>
        </w:rPr>
        <w:t>junction of two first-order channels form</w:t>
      </w:r>
      <w:proofErr w:type="gramEnd"/>
      <w:r>
        <w:rPr>
          <w:color w:val="000000"/>
          <w:sz w:val="36"/>
          <w:szCs w:val="36"/>
        </w:rPr>
        <w:t xml:space="preserve"> a second-order channel. A third-order channel is formed by the junction of two second-order channels. Thus, a stream of any order has two or more tributaries of the previous lower order. This scheme of stream ordering is referred to as the Horton-Strahler ordering scheme (Fig.5.3)</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b/>
          <w:bCs/>
          <w:noProof/>
          <w:color w:val="000000"/>
          <w:sz w:val="36"/>
          <w:szCs w:val="36"/>
        </w:rPr>
        <w:drawing>
          <wp:inline distT="0" distB="0" distL="0" distR="0">
            <wp:extent cx="4457700" cy="2733675"/>
            <wp:effectExtent l="0" t="0" r="0" b="9525"/>
            <wp:docPr id="4" name="Picture 4" descr="Fi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7700" cy="2733675"/>
                    </a:xfrm>
                    <a:prstGeom prst="rect">
                      <a:avLst/>
                    </a:prstGeom>
                    <a:noFill/>
                    <a:ln>
                      <a:noFill/>
                    </a:ln>
                  </pic:spPr>
                </pic:pic>
              </a:graphicData>
            </a:graphic>
          </wp:inline>
        </w:drawing>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proofErr w:type="gramStart"/>
      <w:r>
        <w:rPr>
          <w:b/>
          <w:bCs/>
          <w:color w:val="000000"/>
          <w:sz w:val="36"/>
          <w:szCs w:val="36"/>
        </w:rPr>
        <w:t>Fig. 5.3.</w:t>
      </w:r>
      <w:proofErr w:type="gramEnd"/>
      <w:r>
        <w:rPr>
          <w:b/>
          <w:bCs/>
          <w:color w:val="000000"/>
          <w:sz w:val="36"/>
          <w:szCs w:val="36"/>
        </w:rPr>
        <w:t xml:space="preserve"> The Horton-Strahler ordering scheme.</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b/>
          <w:bCs/>
          <w:color w:val="000000"/>
          <w:sz w:val="36"/>
          <w:szCs w:val="36"/>
        </w:rPr>
        <w:t>(Source: http://www.fgmorph.com/fg_4_8.php)</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proofErr w:type="spellStart"/>
      <w:proofErr w:type="gramStart"/>
      <w:r>
        <w:rPr>
          <w:color w:val="000000"/>
          <w:sz w:val="36"/>
          <w:szCs w:val="36"/>
        </w:rPr>
        <w:t>N</w:t>
      </w:r>
      <w:r>
        <w:rPr>
          <w:color w:val="000000"/>
          <w:sz w:val="36"/>
          <w:szCs w:val="36"/>
          <w:vertAlign w:val="subscript"/>
        </w:rPr>
        <w:t>w</w:t>
      </w:r>
      <w:proofErr w:type="spellEnd"/>
      <w:proofErr w:type="gramEnd"/>
      <w:r>
        <w:rPr>
          <w:color w:val="000000"/>
          <w:sz w:val="36"/>
          <w:szCs w:val="36"/>
        </w:rPr>
        <w:t xml:space="preserve"> = </w:t>
      </w:r>
      <w:proofErr w:type="spellStart"/>
      <w:r>
        <w:rPr>
          <w:color w:val="000000"/>
          <w:sz w:val="36"/>
          <w:szCs w:val="36"/>
        </w:rPr>
        <w:t>R</w:t>
      </w:r>
      <w:r>
        <w:rPr>
          <w:color w:val="000000"/>
          <w:sz w:val="36"/>
          <w:szCs w:val="36"/>
          <w:vertAlign w:val="subscript"/>
        </w:rPr>
        <w:t>b</w:t>
      </w:r>
      <w:r>
        <w:rPr>
          <w:color w:val="000000"/>
          <w:sz w:val="36"/>
          <w:szCs w:val="36"/>
          <w:vertAlign w:val="superscript"/>
        </w:rPr>
        <w:t>W</w:t>
      </w:r>
      <w:proofErr w:type="spellEnd"/>
      <w:r>
        <w:rPr>
          <w:color w:val="000000"/>
          <w:sz w:val="36"/>
          <w:szCs w:val="36"/>
          <w:vertAlign w:val="superscript"/>
        </w:rPr>
        <w:t>-w</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Or</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proofErr w:type="gramStart"/>
      <w:r>
        <w:rPr>
          <w:color w:val="000000"/>
          <w:sz w:val="36"/>
          <w:szCs w:val="36"/>
        </w:rPr>
        <w:lastRenderedPageBreak/>
        <w:t>log</w:t>
      </w:r>
      <w:proofErr w:type="gramEnd"/>
      <w:r>
        <w:rPr>
          <w:color w:val="000000"/>
          <w:sz w:val="36"/>
          <w:szCs w:val="36"/>
        </w:rPr>
        <w:t xml:space="preserve"> </w:t>
      </w:r>
      <w:proofErr w:type="spellStart"/>
      <w:r>
        <w:rPr>
          <w:color w:val="000000"/>
          <w:sz w:val="36"/>
          <w:szCs w:val="36"/>
        </w:rPr>
        <w:t>N</w:t>
      </w:r>
      <w:r>
        <w:rPr>
          <w:color w:val="000000"/>
          <w:sz w:val="36"/>
          <w:szCs w:val="36"/>
          <w:vertAlign w:val="subscript"/>
        </w:rPr>
        <w:t>w</w:t>
      </w:r>
      <w:proofErr w:type="spellEnd"/>
      <w:r>
        <w:rPr>
          <w:color w:val="000000"/>
          <w:sz w:val="36"/>
          <w:szCs w:val="36"/>
        </w:rPr>
        <w:t xml:space="preserve"> = W log </w:t>
      </w:r>
      <w:proofErr w:type="spellStart"/>
      <w:r>
        <w:rPr>
          <w:color w:val="000000"/>
          <w:sz w:val="36"/>
          <w:szCs w:val="36"/>
        </w:rPr>
        <w:t>R</w:t>
      </w:r>
      <w:r>
        <w:rPr>
          <w:color w:val="000000"/>
          <w:sz w:val="36"/>
          <w:szCs w:val="36"/>
          <w:vertAlign w:val="subscript"/>
        </w:rPr>
        <w:t>b</w:t>
      </w:r>
      <w:proofErr w:type="spellEnd"/>
      <w:r>
        <w:rPr>
          <w:color w:val="000000"/>
          <w:sz w:val="36"/>
          <w:szCs w:val="36"/>
          <w:vertAlign w:val="subscript"/>
        </w:rPr>
        <w:t> </w:t>
      </w:r>
      <w:r>
        <w:rPr>
          <w:color w:val="000000"/>
          <w:sz w:val="36"/>
          <w:szCs w:val="36"/>
        </w:rPr>
        <w:t xml:space="preserve">- w log </w:t>
      </w:r>
      <w:proofErr w:type="spellStart"/>
      <w:r>
        <w:rPr>
          <w:color w:val="000000"/>
          <w:sz w:val="36"/>
          <w:szCs w:val="36"/>
        </w:rPr>
        <w:t>R</w:t>
      </w:r>
      <w:r>
        <w:rPr>
          <w:color w:val="000000"/>
          <w:sz w:val="36"/>
          <w:szCs w:val="36"/>
          <w:vertAlign w:val="subscript"/>
        </w:rPr>
        <w:t>b</w:t>
      </w:r>
      <w:proofErr w:type="spellEnd"/>
      <w:r>
        <w:rPr>
          <w:color w:val="000000"/>
          <w:sz w:val="36"/>
          <w:szCs w:val="36"/>
        </w:rPr>
        <w:t> = a – b</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 xml:space="preserve">(a= W log </w:t>
      </w:r>
      <w:proofErr w:type="spellStart"/>
      <w:r>
        <w:rPr>
          <w:color w:val="000000"/>
          <w:sz w:val="36"/>
          <w:szCs w:val="36"/>
        </w:rPr>
        <w:t>R</w:t>
      </w:r>
      <w:r>
        <w:rPr>
          <w:color w:val="000000"/>
          <w:sz w:val="36"/>
          <w:szCs w:val="36"/>
          <w:vertAlign w:val="subscript"/>
        </w:rPr>
        <w:t>b</w:t>
      </w:r>
      <w:proofErr w:type="spellEnd"/>
      <w:r>
        <w:rPr>
          <w:color w:val="000000"/>
          <w:sz w:val="36"/>
          <w:szCs w:val="36"/>
          <w:vertAlign w:val="subscript"/>
        </w:rPr>
        <w:t>, </w:t>
      </w:r>
      <w:r>
        <w:rPr>
          <w:color w:val="000000"/>
          <w:sz w:val="36"/>
          <w:szCs w:val="36"/>
        </w:rPr>
        <w:t xml:space="preserve">b=w log </w:t>
      </w:r>
      <w:proofErr w:type="spellStart"/>
      <w:r>
        <w:rPr>
          <w:color w:val="000000"/>
          <w:sz w:val="36"/>
          <w:szCs w:val="36"/>
        </w:rPr>
        <w:t>R</w:t>
      </w:r>
      <w:r>
        <w:rPr>
          <w:color w:val="000000"/>
          <w:sz w:val="36"/>
          <w:szCs w:val="36"/>
          <w:vertAlign w:val="subscript"/>
        </w:rPr>
        <w:t>b</w:t>
      </w:r>
      <w:proofErr w:type="spellEnd"/>
      <w:r>
        <w:rPr>
          <w:color w:val="000000"/>
          <w:sz w:val="36"/>
          <w:szCs w:val="36"/>
        </w:rPr>
        <w:t>)</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proofErr w:type="gramStart"/>
      <w:r>
        <w:rPr>
          <w:color w:val="000000"/>
          <w:sz w:val="36"/>
          <w:szCs w:val="36"/>
        </w:rPr>
        <w:t>where</w:t>
      </w:r>
      <w:proofErr w:type="gramEnd"/>
      <w:r>
        <w:rPr>
          <w:color w:val="000000"/>
          <w:sz w:val="36"/>
          <w:szCs w:val="36"/>
        </w:rPr>
        <w:t xml:space="preserve"> </w:t>
      </w:r>
      <w:proofErr w:type="spellStart"/>
      <w:r>
        <w:rPr>
          <w:color w:val="000000"/>
          <w:sz w:val="36"/>
          <w:szCs w:val="36"/>
        </w:rPr>
        <w:t>N</w:t>
      </w:r>
      <w:r>
        <w:rPr>
          <w:color w:val="000000"/>
          <w:sz w:val="36"/>
          <w:szCs w:val="36"/>
          <w:vertAlign w:val="subscript"/>
        </w:rPr>
        <w:t>w</w:t>
      </w:r>
      <w:proofErr w:type="spellEnd"/>
      <w:r>
        <w:rPr>
          <w:color w:val="000000"/>
          <w:sz w:val="36"/>
          <w:szCs w:val="36"/>
        </w:rPr>
        <w:t xml:space="preserve"> = number of streams of order w; W = order of the watershed; and </w:t>
      </w:r>
      <w:proofErr w:type="spellStart"/>
      <w:r>
        <w:rPr>
          <w:color w:val="000000"/>
          <w:sz w:val="36"/>
          <w:szCs w:val="36"/>
        </w:rPr>
        <w:t>R</w:t>
      </w:r>
      <w:r>
        <w:rPr>
          <w:color w:val="000000"/>
          <w:sz w:val="36"/>
          <w:szCs w:val="36"/>
          <w:vertAlign w:val="subscript"/>
        </w:rPr>
        <w:t>b</w:t>
      </w:r>
      <w:proofErr w:type="spellEnd"/>
      <w:r>
        <w:rPr>
          <w:color w:val="000000"/>
          <w:sz w:val="36"/>
          <w:szCs w:val="36"/>
        </w:rPr>
        <w:t> = </w:t>
      </w:r>
      <w:r>
        <w:rPr>
          <w:b/>
          <w:bCs/>
          <w:color w:val="000000"/>
          <w:sz w:val="36"/>
          <w:szCs w:val="36"/>
        </w:rPr>
        <w:t>Bifurcation Ratio</w:t>
      </w:r>
      <w:r>
        <w:rPr>
          <w:color w:val="000000"/>
          <w:sz w:val="36"/>
          <w:szCs w:val="36"/>
        </w:rPr>
        <w:t> varies between 3 and 5. This law is an expression of topological phenomenon, and is a measure of drainage efficiency.</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t xml:space="preserve">Bifurcation ratio is defined as the ratio between the </w:t>
      </w:r>
      <w:proofErr w:type="gramStart"/>
      <w:r>
        <w:rPr>
          <w:color w:val="000000"/>
          <w:sz w:val="36"/>
          <w:szCs w:val="36"/>
        </w:rPr>
        <w:t>number</w:t>
      </w:r>
      <w:proofErr w:type="gramEnd"/>
      <w:r>
        <w:rPr>
          <w:color w:val="000000"/>
          <w:sz w:val="36"/>
          <w:szCs w:val="36"/>
        </w:rPr>
        <w:t xml:space="preserve"> of streams of a particular order to the number of streams of one higher order.</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proofErr w:type="spellStart"/>
      <w:r>
        <w:rPr>
          <w:color w:val="000000"/>
          <w:sz w:val="36"/>
          <w:szCs w:val="36"/>
        </w:rPr>
        <w:t>R</w:t>
      </w:r>
      <w:r>
        <w:rPr>
          <w:color w:val="000000"/>
          <w:sz w:val="36"/>
          <w:szCs w:val="36"/>
          <w:vertAlign w:val="subscript"/>
        </w:rPr>
        <w:t>b</w:t>
      </w:r>
      <w:proofErr w:type="spellEnd"/>
      <w:r>
        <w:rPr>
          <w:color w:val="000000"/>
          <w:sz w:val="36"/>
          <w:szCs w:val="36"/>
        </w:rPr>
        <w:t xml:space="preserve"> = </w:t>
      </w:r>
      <w:proofErr w:type="spellStart"/>
      <w:r>
        <w:rPr>
          <w:color w:val="000000"/>
          <w:sz w:val="36"/>
          <w:szCs w:val="36"/>
        </w:rPr>
        <w:t>N</w:t>
      </w:r>
      <w:r>
        <w:rPr>
          <w:color w:val="000000"/>
          <w:sz w:val="36"/>
          <w:szCs w:val="36"/>
          <w:vertAlign w:val="subscript"/>
        </w:rPr>
        <w:t>w</w:t>
      </w:r>
      <w:proofErr w:type="spellEnd"/>
      <w:r>
        <w:rPr>
          <w:color w:val="000000"/>
          <w:sz w:val="36"/>
          <w:szCs w:val="36"/>
        </w:rPr>
        <w:t>/N</w:t>
      </w:r>
      <w:r>
        <w:rPr>
          <w:color w:val="000000"/>
          <w:sz w:val="36"/>
          <w:szCs w:val="36"/>
          <w:vertAlign w:val="subscript"/>
        </w:rPr>
        <w:t>w+1</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Channel Length: </w:t>
      </w:r>
      <w:r>
        <w:rPr>
          <w:color w:val="000000"/>
          <w:sz w:val="36"/>
          <w:szCs w:val="36"/>
        </w:rPr>
        <w:t>This refers to the length of channels of each order. The average length of channels of each higher order increases as a geometric sequence. Thus, the first-order channels are the shortest of all the channels and the length increases geometrically as the order increases. This relation is called Horton's law of channel lengths and can be formulated as:</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noProof/>
          <w:color w:val="000000"/>
          <w:sz w:val="36"/>
          <w:szCs w:val="36"/>
        </w:rPr>
        <w:drawing>
          <wp:inline distT="0" distB="0" distL="0" distR="0">
            <wp:extent cx="1343025" cy="1590675"/>
            <wp:effectExtent l="0" t="0" r="9525" b="9525"/>
            <wp:docPr id="3" name="Picture 3" descr="e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5.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025" cy="1590675"/>
                    </a:xfrm>
                    <a:prstGeom prst="rect">
                      <a:avLst/>
                    </a:prstGeom>
                    <a:noFill/>
                    <a:ln>
                      <a:noFill/>
                    </a:ln>
                  </pic:spPr>
                </pic:pic>
              </a:graphicData>
            </a:graphic>
          </wp:inline>
        </w:drawing>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proofErr w:type="gramStart"/>
      <w:r>
        <w:rPr>
          <w:color w:val="000000"/>
          <w:sz w:val="36"/>
          <w:szCs w:val="36"/>
        </w:rPr>
        <w:t>where</w:t>
      </w:r>
      <w:proofErr w:type="gramEnd"/>
      <w:r>
        <w:rPr>
          <w:color w:val="000000"/>
          <w:sz w:val="36"/>
          <w:szCs w:val="36"/>
        </w:rPr>
        <w:t xml:space="preserve"> </w:t>
      </w:r>
      <w:proofErr w:type="spellStart"/>
      <w:r>
        <w:rPr>
          <w:color w:val="000000"/>
          <w:sz w:val="36"/>
          <w:szCs w:val="36"/>
        </w:rPr>
        <w:t>L</w:t>
      </w:r>
      <w:r>
        <w:rPr>
          <w:color w:val="000000"/>
          <w:sz w:val="36"/>
          <w:szCs w:val="36"/>
          <w:vertAlign w:val="subscript"/>
        </w:rPr>
        <w:t>w</w:t>
      </w:r>
      <w:proofErr w:type="spellEnd"/>
      <w:r>
        <w:rPr>
          <w:color w:val="000000"/>
          <w:sz w:val="36"/>
          <w:szCs w:val="36"/>
        </w:rPr>
        <w:t xml:space="preserve"> = total length of all channels of order w; </w:t>
      </w:r>
      <w:proofErr w:type="spellStart"/>
      <w:r>
        <w:rPr>
          <w:color w:val="000000"/>
          <w:sz w:val="36"/>
          <w:szCs w:val="36"/>
        </w:rPr>
        <w:t>N</w:t>
      </w:r>
      <w:r>
        <w:rPr>
          <w:color w:val="000000"/>
          <w:sz w:val="36"/>
          <w:szCs w:val="36"/>
          <w:vertAlign w:val="subscript"/>
        </w:rPr>
        <w:t>w</w:t>
      </w:r>
      <w:proofErr w:type="spellEnd"/>
      <w:r>
        <w:rPr>
          <w:color w:val="000000"/>
          <w:sz w:val="36"/>
          <w:szCs w:val="36"/>
        </w:rPr>
        <w:t xml:space="preserve"> = number of channels of order w; </w:t>
      </w:r>
      <w:proofErr w:type="spellStart"/>
      <w:r>
        <w:rPr>
          <w:color w:val="000000"/>
          <w:sz w:val="36"/>
          <w:szCs w:val="36"/>
        </w:rPr>
        <w:t>L</w:t>
      </w:r>
      <w:r>
        <w:rPr>
          <w:color w:val="000000"/>
          <w:sz w:val="36"/>
          <w:szCs w:val="36"/>
          <w:vertAlign w:val="subscript"/>
        </w:rPr>
        <w:t>w</w:t>
      </w:r>
      <w:proofErr w:type="spellEnd"/>
      <w:r>
        <w:rPr>
          <w:color w:val="000000"/>
          <w:sz w:val="36"/>
          <w:szCs w:val="36"/>
        </w:rPr>
        <w:t> = mean channel length of order w; L</w:t>
      </w:r>
      <w:r>
        <w:rPr>
          <w:color w:val="000000"/>
          <w:sz w:val="36"/>
          <w:szCs w:val="36"/>
          <w:vertAlign w:val="subscript"/>
        </w:rPr>
        <w:t>1</w:t>
      </w:r>
      <w:r>
        <w:rPr>
          <w:color w:val="000000"/>
          <w:sz w:val="36"/>
          <w:szCs w:val="36"/>
        </w:rPr>
        <w:t> = mean length of the first-order streams; R</w:t>
      </w:r>
      <w:r>
        <w:rPr>
          <w:color w:val="000000"/>
          <w:sz w:val="36"/>
          <w:szCs w:val="36"/>
          <w:vertAlign w:val="subscript"/>
        </w:rPr>
        <w:t>L</w:t>
      </w:r>
      <w:r>
        <w:rPr>
          <w:color w:val="000000"/>
          <w:sz w:val="36"/>
          <w:szCs w:val="36"/>
        </w:rPr>
        <w:t> = </w:t>
      </w:r>
      <w:r>
        <w:rPr>
          <w:b/>
          <w:bCs/>
          <w:color w:val="000000"/>
          <w:sz w:val="36"/>
          <w:szCs w:val="36"/>
        </w:rPr>
        <w:t>Stream-Length Ratio</w:t>
      </w:r>
      <w:r>
        <w:rPr>
          <w:color w:val="000000"/>
          <w:sz w:val="36"/>
          <w:szCs w:val="36"/>
        </w:rPr>
        <w:t> generally varies between 1.5 and 3.5</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lastRenderedPageBreak/>
        <w:t>R</w:t>
      </w:r>
      <w:r>
        <w:rPr>
          <w:color w:val="000000"/>
          <w:sz w:val="36"/>
          <w:szCs w:val="36"/>
          <w:vertAlign w:val="subscript"/>
        </w:rPr>
        <w:t>L</w:t>
      </w:r>
      <w:r>
        <w:rPr>
          <w:color w:val="000000"/>
          <w:sz w:val="36"/>
          <w:szCs w:val="36"/>
        </w:rPr>
        <w:t xml:space="preserve"> = </w:t>
      </w:r>
      <w:proofErr w:type="spellStart"/>
      <w:r>
        <w:rPr>
          <w:color w:val="000000"/>
          <w:sz w:val="36"/>
          <w:szCs w:val="36"/>
        </w:rPr>
        <w:t>L</w:t>
      </w:r>
      <w:r>
        <w:rPr>
          <w:color w:val="000000"/>
          <w:sz w:val="36"/>
          <w:szCs w:val="36"/>
          <w:vertAlign w:val="subscript"/>
        </w:rPr>
        <w:t>w</w:t>
      </w:r>
      <w:proofErr w:type="spellEnd"/>
      <w:r>
        <w:rPr>
          <w:color w:val="000000"/>
          <w:sz w:val="36"/>
          <w:szCs w:val="36"/>
        </w:rPr>
        <w:t>/L</w:t>
      </w:r>
      <w:r>
        <w:rPr>
          <w:color w:val="000000"/>
          <w:sz w:val="36"/>
          <w:szCs w:val="36"/>
          <w:vertAlign w:val="subscript"/>
        </w:rPr>
        <w:t>w-1</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Channel Slope: </w:t>
      </w:r>
      <w:r>
        <w:rPr>
          <w:color w:val="000000"/>
          <w:sz w:val="36"/>
          <w:szCs w:val="36"/>
        </w:rPr>
        <w:t>The channel slope is determined as the elevation difference between the endpoints of the main channel divided by the channel length.</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Channel Profile: </w:t>
      </w:r>
      <w:r>
        <w:rPr>
          <w:color w:val="000000"/>
          <w:sz w:val="36"/>
          <w:szCs w:val="36"/>
        </w:rPr>
        <w:t>It includes the point of origin of the stream called the head, the point of termination called the mouth, and a decreasing gradient of the stream channel towards the mouth.</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b/>
          <w:bCs/>
          <w:color w:val="000000"/>
          <w:sz w:val="36"/>
          <w:szCs w:val="36"/>
        </w:rPr>
        <w:t>Drainage Density: </w:t>
      </w:r>
      <w:r>
        <w:rPr>
          <w:color w:val="000000"/>
          <w:sz w:val="36"/>
          <w:szCs w:val="36"/>
        </w:rPr>
        <w:t>Drainage density (</w:t>
      </w:r>
      <w:proofErr w:type="spellStart"/>
      <w:r>
        <w:rPr>
          <w:color w:val="000000"/>
          <w:sz w:val="36"/>
          <w:szCs w:val="36"/>
        </w:rPr>
        <w:t>D</w:t>
      </w:r>
      <w:r>
        <w:rPr>
          <w:color w:val="000000"/>
          <w:sz w:val="36"/>
          <w:szCs w:val="36"/>
          <w:vertAlign w:val="subscript"/>
        </w:rPr>
        <w:t>d</w:t>
      </w:r>
      <w:proofErr w:type="spellEnd"/>
      <w:r>
        <w:rPr>
          <w:color w:val="000000"/>
          <w:sz w:val="36"/>
          <w:szCs w:val="36"/>
        </w:rPr>
        <w:t>) is the measure of closeness of drainage spacing. It is the indication of drainage efficiency of overland flow and the length of overland flow as well as the index of relative proportions. It is defined as the length of drainage per unit area. This term was first introduced by Horton (1932) and is expressed as</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proofErr w:type="spellStart"/>
      <w:r>
        <w:rPr>
          <w:color w:val="000000"/>
          <w:sz w:val="36"/>
          <w:szCs w:val="36"/>
        </w:rPr>
        <w:t>D</w:t>
      </w:r>
      <w:r>
        <w:rPr>
          <w:color w:val="000000"/>
          <w:sz w:val="36"/>
          <w:szCs w:val="36"/>
          <w:vertAlign w:val="subscript"/>
        </w:rPr>
        <w:t>d</w:t>
      </w:r>
      <w:proofErr w:type="spellEnd"/>
      <w:r>
        <w:rPr>
          <w:color w:val="000000"/>
          <w:sz w:val="36"/>
          <w:szCs w:val="36"/>
        </w:rPr>
        <w:t> = L/A </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proofErr w:type="gramStart"/>
      <w:r>
        <w:rPr>
          <w:color w:val="000000"/>
          <w:sz w:val="36"/>
          <w:szCs w:val="36"/>
        </w:rPr>
        <w:t>or</w:t>
      </w:r>
      <w:proofErr w:type="gramEnd"/>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rFonts w:ascii="Arial" w:hAnsi="Arial" w:cs="Arial"/>
          <w:noProof/>
          <w:color w:val="000000"/>
          <w:sz w:val="20"/>
          <w:szCs w:val="20"/>
        </w:rPr>
        <w:drawing>
          <wp:inline distT="0" distB="0" distL="0" distR="0">
            <wp:extent cx="1476375" cy="952500"/>
            <wp:effectExtent l="0" t="0" r="9525" b="0"/>
            <wp:docPr id="2" name="Picture 2" descr="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6375" cy="952500"/>
                    </a:xfrm>
                    <a:prstGeom prst="rect">
                      <a:avLst/>
                    </a:prstGeom>
                    <a:noFill/>
                    <a:ln>
                      <a:noFill/>
                    </a:ln>
                  </pic:spPr>
                </pic:pic>
              </a:graphicData>
            </a:graphic>
          </wp:inline>
        </w:drawing>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proofErr w:type="gramStart"/>
      <w:r>
        <w:rPr>
          <w:color w:val="000000"/>
          <w:sz w:val="36"/>
          <w:szCs w:val="36"/>
        </w:rPr>
        <w:t>where</w:t>
      </w:r>
      <w:proofErr w:type="gramEnd"/>
      <w:r>
        <w:rPr>
          <w:color w:val="000000"/>
          <w:sz w:val="36"/>
          <w:szCs w:val="36"/>
        </w:rPr>
        <w:t xml:space="preserve"> L = Total length of all channels of all orders, A = Area; W = Basin order; </w:t>
      </w:r>
      <w:proofErr w:type="spellStart"/>
      <w:r>
        <w:rPr>
          <w:color w:val="000000"/>
          <w:sz w:val="36"/>
          <w:szCs w:val="36"/>
        </w:rPr>
        <w:t>N</w:t>
      </w:r>
      <w:r>
        <w:rPr>
          <w:color w:val="000000"/>
          <w:sz w:val="36"/>
          <w:szCs w:val="36"/>
          <w:vertAlign w:val="subscript"/>
        </w:rPr>
        <w:t>w</w:t>
      </w:r>
      <w:proofErr w:type="spellEnd"/>
      <w:r>
        <w:rPr>
          <w:color w:val="000000"/>
          <w:sz w:val="36"/>
          <w:szCs w:val="36"/>
          <w:vertAlign w:val="subscript"/>
        </w:rPr>
        <w:t> </w:t>
      </w:r>
      <w:r>
        <w:rPr>
          <w:color w:val="000000"/>
          <w:sz w:val="36"/>
          <w:szCs w:val="36"/>
        </w:rPr>
        <w:t>= No. of basin of different order.</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t>Horton (1945) recommended using one-half the reciprocal of the drainage density to determine the average length of overland flow (L</w:t>
      </w:r>
      <w:r>
        <w:rPr>
          <w:color w:val="000000"/>
          <w:sz w:val="36"/>
          <w:szCs w:val="36"/>
          <w:vertAlign w:val="subscript"/>
        </w:rPr>
        <w:t>0</w:t>
      </w:r>
      <w:r>
        <w:rPr>
          <w:color w:val="000000"/>
          <w:sz w:val="36"/>
          <w:szCs w:val="36"/>
        </w:rPr>
        <w:t>) for the entire drainage basin</w:t>
      </w:r>
    </w:p>
    <w:p w:rsidR="00893928" w:rsidRDefault="00893928" w:rsidP="00893928">
      <w:pPr>
        <w:pStyle w:val="NormalWeb"/>
        <w:shd w:val="clear" w:color="auto" w:fill="FAFAFA"/>
        <w:spacing w:before="0" w:beforeAutospacing="0" w:after="240" w:afterAutospacing="0"/>
        <w:jc w:val="center"/>
        <w:rPr>
          <w:rFonts w:ascii="Arial" w:hAnsi="Arial" w:cs="Arial"/>
          <w:color w:val="000000"/>
          <w:sz w:val="20"/>
          <w:szCs w:val="20"/>
        </w:rPr>
      </w:pPr>
      <w:r>
        <w:rPr>
          <w:color w:val="000000"/>
          <w:sz w:val="36"/>
          <w:szCs w:val="36"/>
        </w:rPr>
        <w:t>L</w:t>
      </w:r>
      <w:r>
        <w:rPr>
          <w:color w:val="000000"/>
          <w:sz w:val="36"/>
          <w:szCs w:val="36"/>
          <w:vertAlign w:val="subscript"/>
        </w:rPr>
        <w:t>0</w:t>
      </w:r>
      <w:r>
        <w:rPr>
          <w:color w:val="000000"/>
          <w:sz w:val="36"/>
          <w:szCs w:val="36"/>
        </w:rPr>
        <w:t> = 1</w:t>
      </w:r>
      <w:proofErr w:type="gramStart"/>
      <w:r>
        <w:rPr>
          <w:color w:val="000000"/>
          <w:sz w:val="36"/>
          <w:szCs w:val="36"/>
        </w:rPr>
        <w:t>/(</w:t>
      </w:r>
      <w:proofErr w:type="gramEnd"/>
      <w:r>
        <w:rPr>
          <w:color w:val="000000"/>
          <w:sz w:val="36"/>
          <w:szCs w:val="36"/>
        </w:rPr>
        <w:t xml:space="preserve">2 </w:t>
      </w:r>
      <w:proofErr w:type="spellStart"/>
      <w:r>
        <w:rPr>
          <w:color w:val="000000"/>
          <w:sz w:val="36"/>
          <w:szCs w:val="36"/>
        </w:rPr>
        <w:t>D</w:t>
      </w:r>
      <w:r>
        <w:rPr>
          <w:color w:val="000000"/>
          <w:sz w:val="36"/>
          <w:szCs w:val="36"/>
          <w:vertAlign w:val="subscript"/>
        </w:rPr>
        <w:t>d</w:t>
      </w:r>
      <w:proofErr w:type="spellEnd"/>
      <w:r>
        <w:rPr>
          <w:color w:val="000000"/>
          <w:sz w:val="36"/>
          <w:szCs w:val="36"/>
        </w:rPr>
        <w:t>)</w:t>
      </w:r>
    </w:p>
    <w:p w:rsidR="00893928" w:rsidRDefault="00893928" w:rsidP="00893928">
      <w:pPr>
        <w:pStyle w:val="NormalWeb"/>
        <w:shd w:val="clear" w:color="auto" w:fill="FAFAFA"/>
        <w:spacing w:before="0" w:beforeAutospacing="0" w:after="240" w:afterAutospacing="0"/>
        <w:jc w:val="both"/>
        <w:rPr>
          <w:rFonts w:ascii="Arial" w:hAnsi="Arial" w:cs="Arial"/>
          <w:color w:val="000000"/>
          <w:sz w:val="20"/>
          <w:szCs w:val="20"/>
        </w:rPr>
      </w:pPr>
      <w:r>
        <w:rPr>
          <w:color w:val="000000"/>
          <w:sz w:val="36"/>
          <w:szCs w:val="36"/>
        </w:rPr>
        <w:lastRenderedPageBreak/>
        <w:t xml:space="preserve">Where </w:t>
      </w:r>
      <w:proofErr w:type="spellStart"/>
      <w:r>
        <w:rPr>
          <w:color w:val="000000"/>
          <w:sz w:val="36"/>
          <w:szCs w:val="36"/>
        </w:rPr>
        <w:t>D</w:t>
      </w:r>
      <w:r>
        <w:rPr>
          <w:color w:val="000000"/>
          <w:sz w:val="36"/>
          <w:szCs w:val="36"/>
          <w:vertAlign w:val="subscript"/>
        </w:rPr>
        <w:t>d</w:t>
      </w:r>
      <w:proofErr w:type="spellEnd"/>
      <w:r>
        <w:rPr>
          <w:color w:val="000000"/>
          <w:sz w:val="36"/>
          <w:szCs w:val="36"/>
        </w:rPr>
        <w:t> basically describes the average distance between streams and L</w:t>
      </w:r>
      <w:r>
        <w:rPr>
          <w:color w:val="000000"/>
          <w:sz w:val="36"/>
          <w:szCs w:val="36"/>
          <w:vertAlign w:val="subscript"/>
        </w:rPr>
        <w:t>0</w:t>
      </w:r>
      <w:r>
        <w:rPr>
          <w:color w:val="000000"/>
          <w:sz w:val="36"/>
          <w:szCs w:val="36"/>
        </w:rPr>
        <w:t> approximates the average length of overland flow from the divides of the stream channels.</w:t>
      </w:r>
    </w:p>
    <w:p w:rsidR="00461C4D" w:rsidRDefault="004A4AE7"/>
    <w:sectPr w:rsidR="00461C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7062E"/>
    <w:multiLevelType w:val="multilevel"/>
    <w:tmpl w:val="83283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B2145B"/>
    <w:multiLevelType w:val="multilevel"/>
    <w:tmpl w:val="5412C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4F1F5D"/>
    <w:multiLevelType w:val="multilevel"/>
    <w:tmpl w:val="E3862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8432019"/>
    <w:multiLevelType w:val="multilevel"/>
    <w:tmpl w:val="3E686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F3F1905"/>
    <w:multiLevelType w:val="multilevel"/>
    <w:tmpl w:val="00121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B01"/>
    <w:rsid w:val="000A171C"/>
    <w:rsid w:val="004A4AE7"/>
    <w:rsid w:val="00893928"/>
    <w:rsid w:val="009A1A74"/>
    <w:rsid w:val="00A26623"/>
    <w:rsid w:val="00B77A29"/>
    <w:rsid w:val="00C10B01"/>
    <w:rsid w:val="00C22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2263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0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B01"/>
    <w:rPr>
      <w:rFonts w:ascii="Tahoma" w:hAnsi="Tahoma" w:cs="Tahoma"/>
      <w:sz w:val="16"/>
      <w:szCs w:val="16"/>
    </w:rPr>
  </w:style>
  <w:style w:type="paragraph" w:styleId="NormalWeb">
    <w:name w:val="Normal (Web)"/>
    <w:basedOn w:val="Normal"/>
    <w:uiPriority w:val="99"/>
    <w:semiHidden/>
    <w:unhideWhenUsed/>
    <w:rsid w:val="008939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C22630"/>
    <w:rPr>
      <w:rFonts w:ascii="Times New Roman" w:eastAsia="Times New Roman" w:hAnsi="Times New Roman" w:cs="Times New Roman"/>
      <w:b/>
      <w:bCs/>
      <w:sz w:val="24"/>
      <w:szCs w:val="24"/>
    </w:rPr>
  </w:style>
  <w:style w:type="character" w:styleId="Strong">
    <w:name w:val="Strong"/>
    <w:basedOn w:val="DefaultParagraphFont"/>
    <w:uiPriority w:val="22"/>
    <w:qFormat/>
    <w:rsid w:val="00C226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2263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0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B01"/>
    <w:rPr>
      <w:rFonts w:ascii="Tahoma" w:hAnsi="Tahoma" w:cs="Tahoma"/>
      <w:sz w:val="16"/>
      <w:szCs w:val="16"/>
    </w:rPr>
  </w:style>
  <w:style w:type="paragraph" w:styleId="NormalWeb">
    <w:name w:val="Normal (Web)"/>
    <w:basedOn w:val="Normal"/>
    <w:uiPriority w:val="99"/>
    <w:semiHidden/>
    <w:unhideWhenUsed/>
    <w:rsid w:val="008939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C22630"/>
    <w:rPr>
      <w:rFonts w:ascii="Times New Roman" w:eastAsia="Times New Roman" w:hAnsi="Times New Roman" w:cs="Times New Roman"/>
      <w:b/>
      <w:bCs/>
      <w:sz w:val="24"/>
      <w:szCs w:val="24"/>
    </w:rPr>
  </w:style>
  <w:style w:type="character" w:styleId="Strong">
    <w:name w:val="Strong"/>
    <w:basedOn w:val="DefaultParagraphFont"/>
    <w:uiPriority w:val="22"/>
    <w:qFormat/>
    <w:rsid w:val="00C226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745245">
      <w:bodyDiv w:val="1"/>
      <w:marLeft w:val="0"/>
      <w:marRight w:val="0"/>
      <w:marTop w:val="0"/>
      <w:marBottom w:val="0"/>
      <w:divBdr>
        <w:top w:val="none" w:sz="0" w:space="0" w:color="auto"/>
        <w:left w:val="none" w:sz="0" w:space="0" w:color="auto"/>
        <w:bottom w:val="none" w:sz="0" w:space="0" w:color="auto"/>
        <w:right w:val="none" w:sz="0" w:space="0" w:color="auto"/>
      </w:divBdr>
    </w:div>
    <w:div w:id="591279198">
      <w:bodyDiv w:val="1"/>
      <w:marLeft w:val="0"/>
      <w:marRight w:val="0"/>
      <w:marTop w:val="0"/>
      <w:marBottom w:val="0"/>
      <w:divBdr>
        <w:top w:val="none" w:sz="0" w:space="0" w:color="auto"/>
        <w:left w:val="none" w:sz="0" w:space="0" w:color="auto"/>
        <w:bottom w:val="none" w:sz="0" w:space="0" w:color="auto"/>
        <w:right w:val="none" w:sz="0" w:space="0" w:color="auto"/>
      </w:divBdr>
      <w:divsChild>
        <w:div w:id="323558135">
          <w:marLeft w:val="0"/>
          <w:marRight w:val="0"/>
          <w:marTop w:val="240"/>
          <w:marBottom w:val="240"/>
          <w:divBdr>
            <w:top w:val="single" w:sz="6" w:space="8" w:color="DDDDDD"/>
            <w:left w:val="single" w:sz="6" w:space="8" w:color="DDDDDD"/>
            <w:bottom w:val="single" w:sz="6" w:space="8" w:color="DDDDDD"/>
            <w:right w:val="single" w:sz="6" w:space="8" w:color="DDDDDD"/>
          </w:divBdr>
          <w:divsChild>
            <w:div w:id="973369085">
              <w:marLeft w:val="0"/>
              <w:marRight w:val="0"/>
              <w:marTop w:val="0"/>
              <w:marBottom w:val="0"/>
              <w:divBdr>
                <w:top w:val="none" w:sz="0" w:space="0" w:color="auto"/>
                <w:left w:val="none" w:sz="0" w:space="0" w:color="auto"/>
                <w:bottom w:val="none" w:sz="0" w:space="0" w:color="auto"/>
                <w:right w:val="none" w:sz="0" w:space="0" w:color="auto"/>
              </w:divBdr>
            </w:div>
          </w:divsChild>
        </w:div>
        <w:div w:id="637227742">
          <w:marLeft w:val="0"/>
          <w:marRight w:val="0"/>
          <w:marTop w:val="0"/>
          <w:marBottom w:val="225"/>
          <w:divBdr>
            <w:top w:val="single" w:sz="6" w:space="8" w:color="DDDDDD"/>
            <w:left w:val="single" w:sz="6" w:space="8" w:color="DDDDDD"/>
            <w:bottom w:val="single" w:sz="6" w:space="8" w:color="DDDDDD"/>
            <w:right w:val="single" w:sz="6" w:space="8" w:color="DDDDDD"/>
          </w:divBdr>
          <w:divsChild>
            <w:div w:id="990983212">
              <w:marLeft w:val="0"/>
              <w:marRight w:val="0"/>
              <w:marTop w:val="0"/>
              <w:marBottom w:val="0"/>
              <w:divBdr>
                <w:top w:val="none" w:sz="0" w:space="0" w:color="auto"/>
                <w:left w:val="none" w:sz="0" w:space="0" w:color="auto"/>
                <w:bottom w:val="none" w:sz="0" w:space="0" w:color="auto"/>
                <w:right w:val="none" w:sz="0" w:space="0" w:color="auto"/>
              </w:divBdr>
              <w:divsChild>
                <w:div w:id="1608924455">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37513956">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1401518808">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266160542">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462335573">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248728178">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 w:id="44526794">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670959256">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17714060">
      <w:bodyDiv w:val="1"/>
      <w:marLeft w:val="0"/>
      <w:marRight w:val="0"/>
      <w:marTop w:val="0"/>
      <w:marBottom w:val="0"/>
      <w:divBdr>
        <w:top w:val="none" w:sz="0" w:space="0" w:color="auto"/>
        <w:left w:val="none" w:sz="0" w:space="0" w:color="auto"/>
        <w:bottom w:val="none" w:sz="0" w:space="0" w:color="auto"/>
        <w:right w:val="none" w:sz="0" w:space="0" w:color="auto"/>
      </w:divBdr>
      <w:divsChild>
        <w:div w:id="36634780">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3159567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343938435">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927616441">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91936735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2620</Words>
  <Characters>14936</Characters>
  <Application>Microsoft Office Word</Application>
  <DocSecurity>0</DocSecurity>
  <Lines>124</Lines>
  <Paragraphs>35</Paragraphs>
  <ScaleCrop>false</ScaleCrop>
  <Company/>
  <LinksUpToDate>false</LinksUpToDate>
  <CharactersWithSpaces>17521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SUNEETH KUMAR</dc:creator>
  <cp:lastModifiedBy>Dr SUNEETH KUMAR</cp:lastModifiedBy>
  <cp:revision>2</cp:revision>
  <dcterms:created xsi:type="dcterms:W3CDTF">2024-07-31T07:36:00Z</dcterms:created>
  <dcterms:modified xsi:type="dcterms:W3CDTF">2024-07-31T07:36:00Z</dcterms:modified>
</cp:coreProperties>
</file>